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KALTENECKER</w:t>
            </w:r>
          </w:p>
          <w:p w:rsidR="00C275A3" w:rsidRDefault="00A96AEC" w:rsidP="00C275A3">
            <w:pPr>
              <w:pStyle w:val="Hallgatokepzes"/>
            </w:pPr>
            <w:r>
              <w:t>Food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Vozary</w:t>
            </w:r>
          </w:p>
          <w:p w:rsidR="00DB4822" w:rsidRDefault="00DB4822" w:rsidP="00E11062">
            <w:pPr>
              <w:pStyle w:val="Konzulensek"/>
            </w:pPr>
            <w:r w:rsidRPr="00DB4822">
              <w:t>docens, BCE ÉTK</w:t>
            </w:r>
          </w:p>
        </w:tc>
      </w:tr>
      <w:tr w:rsidR="00DB4822" w:rsidTr="00DB4822">
        <w:tc>
          <w:tcPr>
            <w:tcW w:w="9854" w:type="dxa"/>
          </w:tcPr>
          <w:p w:rsidR="00DB4822" w:rsidRPr="00DB4822" w:rsidRDefault="00DB4822" w:rsidP="004D7940">
            <w:pPr>
              <w:pStyle w:val="Konzulensek"/>
            </w:pPr>
            <w:r w:rsidRPr="00DB4822">
              <w:t>Dr. Laszlo Friedrich</w:t>
            </w:r>
          </w:p>
          <w:p w:rsidR="00DB4822" w:rsidRDefault="00DB4822" w:rsidP="00E11062">
            <w:pPr>
              <w:pStyle w:val="Konzulensek"/>
            </w:pPr>
            <w:r w:rsidRPr="00DB4822">
              <w:t>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salt content in pickled pork meat with impedance measurement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goal in this dissertation was the elaboration of a fast method for measuring salinity in pickled pork meat with two-electrode AC impedance measurement. We could so make a quasi non-destructive, fast and accurate method,  but to do it, I had to do some preliminary measurements.</w:t>
      </w:r>
    </w:p>
    <w:p>
      <w:pPr>
        <w:widowControl w:val="on"/>
        <w:pBdr/>
        <w:spacing w:before="240" w:after="240" w:line="240" w:lineRule="auto"/>
        <w:ind w:left="0" w:right="0"/>
        <w:jc w:val="left"/>
      </w:pPr>
      <w:r>
        <w:rPr>
          <w:color w:val="000000"/>
          <w:sz w:val="24"/>
          <w:szCs w:val="24"/>
        </w:rPr>
        <w:t xml:space="preserve">From measurements of raw pork loin slices we can say, that the impedance spectrum of raw meat is very similar to that of plant tissue, but the measured values are muh lower. Based on it, cell membranes of raw meat tissues have a much smaller resistance value than cell walls of the plant tissues, however, the curves are very similar.</w:t>
      </w:r>
    </w:p>
    <w:p>
      <w:pPr>
        <w:widowControl w:val="on"/>
        <w:pBdr/>
        <w:spacing w:before="240" w:after="240" w:line="240" w:lineRule="auto"/>
        <w:ind w:left="0" w:right="0"/>
        <w:jc w:val="left"/>
      </w:pPr>
      <w:r>
        <w:rPr>
          <w:color w:val="000000"/>
          <w:sz w:val="24"/>
          <w:szCs w:val="24"/>
        </w:rPr>
        <w:t xml:space="preserve">By the next measuremnt, 1cm thick slices of pork chops were pickled 24 hours long in salt, and nitrite-salt mixture marinades with different contentrations, and after pickling the impedance spectra of each slice was measured. Based on it we can say, that is a difference between the measure values with the salinity. When the salinity increases, the impedance magnitude is decreasing. However, the relationship is non-linear, by higher salt contents the differences in the size of measure impedance values become increasingly smaller.</w:t>
      </w:r>
    </w:p>
    <w:p>
      <w:pPr>
        <w:widowControl w:val="on"/>
        <w:pBdr/>
        <w:spacing w:before="240" w:after="240" w:line="240" w:lineRule="auto"/>
        <w:ind w:left="0" w:right="0"/>
        <w:jc w:val="left"/>
      </w:pPr>
      <w:r>
        <w:rPr>
          <w:color w:val="000000"/>
          <w:sz w:val="24"/>
          <w:szCs w:val="24"/>
        </w:rPr>
        <w:t xml:space="preserve">Based on the measurement with a self made, by heat treatment carried homogenous meat sample, the size of measured impedance reduced drastically by increasing the length of the measuring electrodes, so that the measurements become inaccurate. This problem was eliminated with the insulating of the longest measuring electrode with a shrink. With this insulated electrode were only minor differences found between the results in homogeneous parisian sample at different depths.</w:t>
      </w:r>
    </w:p>
    <w:p>
      <w:pPr>
        <w:widowControl w:val="on"/>
        <w:pBdr/>
        <w:spacing w:before="240" w:after="240" w:line="240" w:lineRule="auto"/>
        <w:ind w:left="0" w:right="0"/>
        <w:jc w:val="left"/>
      </w:pPr>
      <w:r>
        <w:rPr>
          <w:color w:val="000000"/>
          <w:sz w:val="24"/>
          <w:szCs w:val="24"/>
        </w:rPr>
        <w:t xml:space="preserve">By the last measurement pork cuts were cured 1,2,3, and 4 days in a marinade with 160g/100ml salt concentration. After that, their impedance spectra was measured from 3 directions, and in 4 depths. In the same points , their salinity was measured with Mohr's analysis. With the comparison of the results of the two measurements we wanted to validate our method. We measured the impedance amplitude at 100 frequences, from these we chose one, and the results at these frequency were comparised with the results of the Mohr analysis. With an exponential relation between salinity measured with analitical manner, and with impedance measurement, a nearly 84% correlation was achieved.</w:t>
      </w:r>
    </w:p>
    <w:p>
      <w:pPr>
        <w:widowControl w:val="on"/>
        <w:pBdr/>
        <w:spacing w:before="240" w:after="240" w:line="240" w:lineRule="auto"/>
        <w:ind w:left="0" w:right="0"/>
        <w:jc w:val="left"/>
      </w:pPr>
      <w:r>
        <w:rPr>
          <w:color w:val="000000"/>
          <w:sz w:val="24"/>
          <w:szCs w:val="24"/>
        </w:rPr>
        <w:t xml:space="preserve">Based on the results, we can say, with two electrodes impedance measurement we can determine the salt content at a given point of pickled pork meat with high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43969">
    <w:multiLevelType w:val="hybridMultilevel"/>
    <w:lvl w:ilvl="0" w:tplc="58074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43969">
    <w:abstractNumId w:val="47243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232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