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KOHÁNY</w:t>
            </w:r>
          </w:p>
          <w:p w:rsidR="00C275A3" w:rsidRDefault="00A96AEC" w:rsidP="00C275A3">
            <w:pPr>
              <w:pStyle w:val="Hallgatokepzes"/>
            </w:pPr>
            <w:r>
              <w:t>Food Engineering</w:t>
            </w:r>
            <w:r>
              <w:br/>
            </w:r>
            <w:r w:rsidR="00E77B23">
              <w:t>BSc, 5.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Szilvia Bánvölgyi PhD</w:t>
            </w:r>
          </w:p>
          <w:p w:rsidR="00DB4822" w:rsidRDefault="00DB4822" w:rsidP="00E11062">
            <w:pPr>
              <w:pStyle w:val="Konzulensek"/>
            </w:pPr>
            <w:r w:rsidRPr="00DB4822">
              <w:t>assistant professor, BCE ÉTK</w:t>
            </w:r>
          </w:p>
        </w:tc>
      </w:tr>
      <w:tr w:rsidR="00DB4822" w:rsidTr="00DB4822">
        <w:tc>
          <w:tcPr>
            <w:tcW w:w="9854" w:type="dxa"/>
          </w:tcPr>
          <w:p w:rsidR="00DB4822" w:rsidRPr="00DB4822" w:rsidRDefault="00DB4822" w:rsidP="004D7940">
            <w:pPr>
              <w:pStyle w:val="Konzulensek"/>
            </w:pPr>
            <w:r w:rsidRPr="00DB4822">
              <w:t>Eszter Fogarassy PhD</w:t>
            </w:r>
          </w:p>
          <w:p w:rsidR="00DB4822" w:rsidRDefault="00DB4822" w:rsidP="00E11062">
            <w:pPr>
              <w:pStyle w:val="Konzulensek"/>
            </w:pPr>
            <w:r w:rsidRPr="00DB4822">
              <w:t>assistant lecturer,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First step of application of membrane technology in the field of whey recycling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recycling and into the processing occurring rolling back are very important. The aim, that we protect our Earth, and we spare it from the additional loads, concern because of the deleterious effects of the wastes.</w:t>
      </w:r>
      <w:r>
        <w:rPr>
          <w:color w:val="000000"/>
          <w:sz w:val="24"/>
          <w:szCs w:val="24"/>
        </w:rPr>
        <w:br/>
        <w:t xml:space="preserve">These factors into account, I chose my research of the pillars of the whey, which is a by-product of cheese, curd and casein manufacture.</w:t>
      </w:r>
      <w:r>
        <w:rPr>
          <w:color w:val="000000"/>
          <w:sz w:val="24"/>
          <w:szCs w:val="24"/>
        </w:rPr>
        <w:br/>
        <w:t xml:space="preserve">The whey processing is very important, because largest of quantity, as animal fodder and as an accessory by fodder is placed on market. It is one of the viewpoints that the milk whey includes a lot of valuable components, vitamins, proteins, minerals and lactose.</w:t>
      </w:r>
      <w:r>
        <w:rPr>
          <w:color w:val="000000"/>
          <w:sz w:val="24"/>
          <w:szCs w:val="24"/>
        </w:rPr>
        <w:br/>
        <w:t xml:space="preserve">If it is not processed, shall be treated as wastewater. In this case is very strict environmental regulations must be complied with, because whey has a high chemical and biological oxygen demand, because greatly impact on the environment.</w:t>
      </w:r>
      <w:r>
        <w:rPr>
          <w:color w:val="000000"/>
          <w:sz w:val="24"/>
          <w:szCs w:val="24"/>
        </w:rPr>
        <w:br/>
        <w:t xml:space="preserve">Membrane technique was used for the experiments in the treatment of whey. Experiments were carried out on laboratory scale equipment’s. By the microfiltration, I examined the effect of the operational parameters and the dry-matter content of the permeate and retentate. To the pre-filtration I used 0,2 µm microfiltration membranes, that types: tube, capillary tube and tube with a static mixing element.</w:t>
      </w:r>
      <w:r>
        <w:rPr>
          <w:color w:val="000000"/>
          <w:sz w:val="24"/>
          <w:szCs w:val="24"/>
        </w:rPr>
        <w:br/>
        <w:t xml:space="preserve">The experimental results can be compared the different membranes, of all the operational parameters as well as the dry-matter content. The aim of my research remove suspended solids and fat globules from the whey, that the value components retention to be low, and the flux to be higher.</w:t>
      </w:r>
      <w:r>
        <w:rPr>
          <w:color w:val="000000"/>
          <w:sz w:val="24"/>
          <w:szCs w:val="24"/>
        </w:rPr>
        <w:br/>
        <w:t xml:space="preserve">In my work content the membranes cleaning steps. I determined resistance values (membrane resistance, fouling resistance, gel layer resistance), which parameters knowledge, are important, in the membrane technology.</w:t>
      </w:r>
      <w:r>
        <w:rPr>
          <w:color w:val="000000"/>
          <w:sz w:val="24"/>
          <w:szCs w:val="24"/>
        </w:rPr>
        <w:br/>
        <w:t xml:space="preserve">My additional aims that the pre-filtered and defatted whey to be concentrate with nanofiltration and diafiltration. I would like to remove the NaCl component. These processes are important, therefore, first the excessive salt intake, second the unpleasant by-smack were reduce. Next I would like to produce a whey concentrate, which is enjoyable and rich in valuable components, which is suitable for the production of whey concentrate and powder products.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65747">
    <w:multiLevelType w:val="hybridMultilevel"/>
    <w:lvl w:ilvl="0" w:tplc="83276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65747">
    <w:abstractNumId w:val="800657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9030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