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ILDIKÓ GÁL</w:t>
            </w:r>
          </w:p>
          <w:p w:rsidR="00C275A3" w:rsidRDefault="00A96AEC" w:rsidP="00C275A3">
            <w:pPr>
              <w:pStyle w:val="Hallgatokepzes"/>
            </w:pPr>
            <w:r>
              <w:t>Tourismus and catering</w:t>
            </w:r>
            <w:r>
              <w:br/>
            </w:r>
            <w:r w:rsidR="00E77B23">
              <w:t>BA, 5. semester</w:t>
            </w:r>
          </w:p>
          <w:p w:rsidR="00C265CE" w:rsidRPr="009E5FF1" w:rsidRDefault="00E77B23" w:rsidP="00C275A3">
            <w:pPr>
              <w:pStyle w:val="Hallgatokepzes"/>
              <w:rPr>
                <w:b/>
                <w:caps/>
              </w:rPr>
            </w:pPr>
            <w:r>
              <w:t>Eszterházy Károly College</w:t>
            </w:r>
            <w:r w:rsidR="00C275A3">
              <w:br/>
            </w:r>
            <w:r w:rsidR="00DB4822">
              <w:t>Faculty of Economics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Mrs. Zsuzsanna Igó </w:t>
            </w:r>
          </w:p>
          <w:p w:rsidR="00DB4822" w:rsidRDefault="00DB4822" w:rsidP="00E11062">
            <w:pPr>
              <w:pStyle w:val="Konzulensek"/>
            </w:pPr>
            <w:r w:rsidRPr="00DB4822">
              <w:t>professor, EKF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PÁLINKA(BRANDY) TOURISM AS AN ALTERNAT IVE OF DEVELOPMENT IN THE BÉKÉS SMALLER REGION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Ildikó Gál</w:t>
      </w:r>
    </w:p>
    <w:p>
      <w:pPr>
        <w:pBdr/>
        <w:spacing w:before="240" w:after="240" w:line="240" w:lineRule="auto"/>
        <w:ind w:left="0" w:right="0"/>
        <w:jc w:val="left"/>
      </w:pPr>
      <w:r>
        <w:rPr>
          <w:color w:val="000000"/>
          <w:sz w:val="24"/>
          <w:szCs w:val="24"/>
        </w:rPr>
        <w:t xml:space="preserve">3rd year, tourism and catering major</w:t>
      </w:r>
    </w:p>
    <w:p>
      <w:pPr>
        <w:pBdr/>
        <w:spacing w:before="240" w:after="240" w:line="240" w:lineRule="auto"/>
        <w:ind w:left="0" w:right="0"/>
        <w:jc w:val="left"/>
      </w:pPr>
      <w:r>
        <w:rPr>
          <w:color w:val="000000"/>
          <w:sz w:val="24"/>
          <w:szCs w:val="24"/>
        </w:rPr>
        <w:t xml:space="preserve">PÁLINKA(BRANDY) TOURISM AS AN ALTERNAT IVE OF DEVELOPMENT IN THE BÉKÉS SMALLER REGION</w:t>
      </w:r>
    </w:p>
    <w:p>
      <w:pPr>
        <w:pBdr/>
        <w:spacing w:before="240" w:after="240" w:line="240" w:lineRule="auto"/>
        <w:ind w:left="0" w:right="0"/>
        <w:jc w:val="left"/>
      </w:pPr>
      <w:r>
        <w:rPr>
          <w:color w:val="000000"/>
          <w:sz w:val="24"/>
          <w:szCs w:val="24"/>
        </w:rPr>
        <w:t xml:space="preserve">I have always been interested in the question how our region, the Békés Smaller Region could be developed in the field of tourism. Pálinka (Brandy) is a really popular drink for the inhabitants of the Békés Region and in fact it has become part of local traditions and local culture. Producing spirits from various fruits has been a widespread tradition for centuries, but plum has been the most popular from among them. Gastrotourism has been spreading all through the country and „hungaricum” tourism has gained proportions in regions like Eger and Lake Balaton based on wine, or in the Kecskemét region through the pálinka (brandy) tourism highlighted by the Zwack brandy brand. Why shouldn’t we succeed similarly to the above regions and towns.</w:t>
      </w:r>
    </w:p>
    <w:p>
      <w:pPr>
        <w:pBdr/>
        <w:spacing w:before="240" w:after="240" w:line="240" w:lineRule="auto"/>
        <w:ind w:left="0" w:right="0"/>
        <w:jc w:val="left"/>
      </w:pPr>
      <w:r>
        <w:rPr>
          <w:color w:val="000000"/>
          <w:sz w:val="24"/>
          <w:szCs w:val="24"/>
        </w:rPr>
        <w:t xml:space="preserve">I used the methods of primary and secondary research when writing my paper. My secondary research was based on a relatively vast relevant bibliography, and I used the theoretical knowledge while pursuing my primary research, that is the case study. I visited the Pálinka Centrum (Brandy Centre), where I spent a number of months consulting and observing visitors and completing questionnaires. My aim was to state the age groups most interested in pálinka tourism, to chart the list of gastronomy festivals in the county, and the most often visited tourist attractions of Békés.</w:t>
      </w:r>
    </w:p>
    <w:p>
      <w:pPr>
        <w:pBdr/>
        <w:spacing w:before="240" w:after="240" w:line="240" w:lineRule="auto"/>
        <w:ind w:left="0" w:right="0"/>
        <w:jc w:val="left"/>
      </w:pPr>
      <w:r>
        <w:rPr>
          <w:color w:val="000000"/>
          <w:sz w:val="24"/>
          <w:szCs w:val="24"/>
        </w:rPr>
        <w:t xml:space="preserve">Thermal water and spa tourism are the greatest tourist attractions in Békés county, especially in Gyula, Békéscsaba and Orosháza. These towns pose a great rivalrly for the smaller region of Békés. The smaller region could gain a lot in popularity with the help of gastrotourism. The region is badly in need of some new directions besides its agriculture and pálinka tourism might work out well. I hope to convincingly demostrate that pálinka tourism could become one of the important tactors of rural development int he smaller region of Békés int he near future.</w:t>
      </w:r>
    </w:p>
    <w:p>
      <w:pPr>
        <w:pBdr/>
        <w:spacing w:before="240" w:after="240" w:line="240" w:lineRule="auto"/>
        <w:ind w:left="0" w:right="0"/>
        <w:jc w:val="left"/>
      </w:pPr>
      <w:r>
        <w:rPr>
          <w:color w:val="000000"/>
          <w:sz w:val="24"/>
          <w:szCs w:val="24"/>
        </w:rPr>
        <w:t xml:space="preserve">My research demosntrates that the Békési Pálinka Centrum is one of the greatest potential tourist attractions of Békés. The result of the cooperation between the town and the Center the guide recommends the sights of the town at the end of the programme. I conclude my research by stating that the development of pálinka tourism in the Békés smaller region can bring real benefits if cooperation betweeen the brandy producers and the local authorities can be improved.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261221">
    <w:multiLevelType w:val="hybridMultilevel"/>
    <w:lvl w:ilvl="0" w:tplc="559424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261221">
    <w:abstractNumId w:val="452612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858446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