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 ÁGNES SZŰCS</w:t>
            </w:r>
          </w:p>
          <w:p w:rsidR="00C275A3" w:rsidRDefault="00A96AEC" w:rsidP="00C275A3">
            <w:pPr>
              <w:pStyle w:val="Hallgatokepzes"/>
            </w:pPr>
            <w:r>
              <w:t>Cultural Heritage Studies </w:t>
            </w:r>
            <w:r>
              <w:br/>
            </w:r>
            <w:r w:rsidR="00E77B23">
              <w:t>MA, 3.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Verók Dr</w:t>
            </w:r>
          </w:p>
          <w:p w:rsidR="00DB4822" w:rsidRDefault="00DB4822" w:rsidP="00E11062">
            <w:pPr>
              <w:pStyle w:val="Konzulensek"/>
            </w:pPr>
            <w:r w:rsidRPr="00DB4822">
              <w:t>associate professor ,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cult of Saint Elisabeth of Hungary in Hungary and in Portugal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spirituality of the 13th century is characterized by becoming more personal and a conversion to God. The Franciscan Order is one representative of this inner reform, as its members devoted their lives to God by taking voluntary poverty and helping those in need.</w:t>
      </w:r>
    </w:p>
    <w:p>
      <w:pPr>
        <w:pBdr/>
        <w:spacing w:before="240" w:after="240" w:line="240" w:lineRule="auto"/>
        <w:ind w:left="0" w:right="0"/>
        <w:jc w:val="left"/>
      </w:pPr>
      <w:r>
        <w:rPr>
          <w:color w:val="000000"/>
          <w:sz w:val="24"/>
          <w:szCs w:val="24"/>
        </w:rPr>
        <w:br/>
        <w:t xml:space="preserve">The figure of Saint Elisabeth of Hungary is reflecting to the demands of her era and with her peculiar spirituality she is representing a new model of female Holiness. She had a great effect on the society of her age so the cult of Saint Elisabeth of Hungary developed right after her death and it spreaded across Europe immediately. This phenomenon is noteworthy both from political and religious aspects.</w:t>
      </w:r>
    </w:p>
    <w:p>
      <w:pPr>
        <w:pBdr/>
        <w:spacing w:before="240" w:after="240" w:line="240" w:lineRule="auto"/>
        <w:ind w:left="0" w:right="0"/>
        <w:jc w:val="left"/>
      </w:pPr>
      <w:r>
        <w:rPr>
          <w:color w:val="000000"/>
          <w:sz w:val="24"/>
          <w:szCs w:val="24"/>
        </w:rPr>
        <w:br/>
        <w:t xml:space="preserve">Saint Elisabeth of Portugal (Isabel) was a princess of Aragón and became a queen of Portugal in the early 14th century. The two saints not only share their name and spirituality but also they had common ascenders. On one hand, dynastic, on the other hand, spiritual and cultural ties link the two countries and the two saints. In this paper I will take a closer look on this subject.</w:t>
      </w:r>
    </w:p>
    <w:p>
      <w:pPr>
        <w:pBdr/>
        <w:spacing w:before="240" w:after="240" w:line="240" w:lineRule="auto"/>
        <w:ind w:left="0" w:right="0"/>
        <w:jc w:val="left"/>
      </w:pPr>
      <w:r>
        <w:rPr>
          <w:color w:val="000000"/>
          <w:sz w:val="24"/>
          <w:szCs w:val="24"/>
        </w:rPr>
        <w:br/>
        <w:t xml:space="preserve">Considering my method, I examined the Hungarian and Portuguese literature at my disposal including a manuscript from the 14th century written in Old Portuguese, which tells us about the saint's life and legends.</w:t>
      </w:r>
    </w:p>
    <w:p>
      <w:pPr>
        <w:pBdr/>
        <w:spacing w:before="240" w:after="240" w:line="240" w:lineRule="auto"/>
        <w:ind w:left="0" w:right="0"/>
        <w:jc w:val="left"/>
      </w:pPr>
      <w:r>
        <w:rPr>
          <w:color w:val="000000"/>
          <w:sz w:val="24"/>
          <w:szCs w:val="24"/>
        </w:rPr>
        <w:br/>
        <w:t xml:space="preserve">As for the future of this paper, due to its uniqueness, there is a lot further to go. In this phase I have attempted to find an answer to how could the cult of St. Elisabeth of Hungary arrive to the Iberian Peninsula. In addition I am planning to translate the manuscript written in Old Portuguese and completely and compare the legendry of both saints more thoroughly.</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067372">
    <w:multiLevelType w:val="hybridMultilevel"/>
    <w:lvl w:ilvl="0" w:tplc="540726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067372">
    <w:abstractNumId w:val="700673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45707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