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KLUJBER MÁRTA</w:t>
            </w:r>
          </w:p>
          <w:p w:rsidR="00C275A3" w:rsidRDefault="00A96AEC" w:rsidP="00C275A3">
            <w:pPr>
              <w:pStyle w:val="Hallgatokepzes"/>
            </w:pPr>
            <w:r>
              <w:t>Pedagógiatanár-magyartanár MA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Vincze Beatrix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cserkészmozgalom "életreform" programjának sajátos motívumai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huszadik század elején változást követelő mozgalmak indultak Európában és kívül, számos közülük a fiatalok életének megújítását tűzte célul. Sok közülük kifejezetten életreform törekvésnek indult, egy alternatív életforma lehetőségét keresve és felkínálva a fiataloknak.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Cserkészszövetség 1912-ben alakult meg angol mintára Magyarországon. A fiatalok életének megújítása mellett egy új életprogramot állított eléjük: többek között a természethez való visszatérést, a nemzeti hagyományokban fellelhető gyökereket, illetve egy polgári embereszményt (a segítőkész, tiszta lelkű, hazáját szolgáló személyt) ajánlva. A cserkészet tevékenysége számos jegyében kapcsolódik az életreform mozgalomhoz, ezért vizsgálatom egyik célkitűzése: a cserkész mozgalom helyének kijelölése az életreform mozgalom sokszínű motívumainak sorában.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cserkészetben több irányzat is kialakult, illetve megjelent Magyarországon a felekezetiséghez tartozás. Kutatásomban a felekezeti és egyéb irányzatok együttműködését, illetve fejlődési irányát bemutatom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belül foglalkozom Karácsony Sándor tevékenységének vizsgálatával, mivel az I. számú BKIE Cserkészcsapat tagjaként, később országos vezetőként közvetlenül hatott a mozgalom szervezésére, valamint nevéhez kötődik a népi-nemzeti irányvonal képviselete, a falusi cserkészcsapatok beindításának kezdeményezése.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azért lehet ma is aktuális, mivel a cserkészmozgalom ma is nagy szerepet vállal a fiatalok nevelésében, egy alternatívát kínálva számukra.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 bemutatott kérdések körüljárásával újra szeretném gondolni a cserkészet történetének tanulságait beleillesztve az életreform mozgalom kibontakozásába. Ebben az összefüggésrendszerben szeretném elhelyezni egy pedagógusként országosan, cserkészként csak szűk körben ismert személyiség, Karácsony Sándor tevékenységét, aki a mozgalom népi-nemzeti jellegének meghatározó alakja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Célom, hogy értelmezésem, illetve az eddig nem feldolgozott forrásanyag bemutatása hozzájáruljon a cserkész mozgalom történetének kiegészítéséhez, valamint Karácsony Sándor hagyatékának gazdagításához, amely hasznos lehet a neveléstudomány és a történelemtudomány számára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105638">
    <w:multiLevelType w:val="hybridMultilevel"/>
    <w:lvl w:ilvl="0" w:tplc="12260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105638">
    <w:abstractNumId w:val="271056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7767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