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PÁLFALVI</w:t>
            </w:r>
          </w:p>
          <w:p w:rsidR="00C275A3" w:rsidRDefault="00A96AEC" w:rsidP="00C275A3">
            <w:pPr>
              <w:pStyle w:val="Hallgatokepzes"/>
            </w:pPr>
            <w:r>
              <w:t>Pedagogy teacher and multicultural education teacher</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Balázs</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Press and Publicity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will show you how the "Press and Publicity" subject was developed, and how is it exists in the present, highlighting from a number of positive effects the habit of reading activities, in particular the importance of skilled reading.</w:t>
      </w:r>
    </w:p>
    <w:p>
      <w:pPr>
        <w:pBdr/>
        <w:spacing w:before="240" w:after="240" w:line="240" w:lineRule="auto"/>
        <w:ind w:left="0" w:right="0"/>
        <w:jc w:val="left"/>
      </w:pPr>
      <w:r>
        <w:rPr>
          <w:color w:val="000000"/>
          <w:sz w:val="24"/>
          <w:szCs w:val="24"/>
        </w:rPr>
        <w:br/>
        <w:t xml:space="preserve">I show you those media education programmes (with the questionnaire and SWOT analysis), which could strenghten the habit of the newspaper reading for the highschool student because thanks to all of these, the orientation in the information society become more transparent. With the help of the teachers the students can achieve the critical use of the media, they can learn how the use the newspaper in the education, they can learn the evaulative attitude and use the critic as tool. In addition, I think it very important to help the career orientation, and the developing of the social competencies.</w:t>
      </w:r>
    </w:p>
    <w:p>
      <w:pPr>
        <w:pBdr/>
        <w:spacing w:before="240" w:after="240" w:line="240" w:lineRule="auto"/>
        <w:ind w:left="0" w:right="0"/>
        <w:jc w:val="left"/>
      </w:pPr>
      <w:r>
        <w:rPr>
          <w:color w:val="000000"/>
          <w:sz w:val="24"/>
          <w:szCs w:val="24"/>
        </w:rPr>
        <w:br/>
        <w:t xml:space="preserve">The subject has reason for existence and it is on of the tools for developing civic competence. I find it reasonable because the student sees the world of work, get to know different professions, receive differentiated education, with the wide repertoire themes the self-knowledge is evolves, they learn new methods (e.g. project method), in the learning process with the help of the teacher they receive individual development, individualized learning and give career orientation advice. The skilled reading is improving, it promotes for self-learning, social activity and vigilance. Reduces the distance between the school and its environment because the interactive lessons discuss the issues of the present, it process the daily news and the events. It gives methodological insights for the students, which makes easier to settle, process, and analyse the information, and support the young people's moral and ethical values in shaping. In addition the experience has clearly show that the number of instruments, makers, and participants continues to grow. The newspapers also function as an educational tool.</w:t>
      </w:r>
    </w:p>
    <w:p>
      <w:pPr>
        <w:pBdr/>
        <w:spacing w:before="240" w:after="240" w:line="240" w:lineRule="auto"/>
        <w:ind w:left="0" w:right="0"/>
        <w:jc w:val="left"/>
      </w:pPr>
      <w:r>
        <w:rPr>
          <w:color w:val="000000"/>
          <w:sz w:val="24"/>
          <w:szCs w:val="24"/>
        </w:rPr>
        <w:br/>
        <w:t xml:space="preserve">The developmental period during the years carried good results in the methodology, the syllabus and the training and education. The "Press and Publicity" subject helps young people to use their own judgement, its not mediate conviction, but rather ispires capabilities and contribute to the complex personality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90957">
    <w:multiLevelType w:val="hybridMultilevel"/>
    <w:lvl w:ilvl="0" w:tplc="23411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90957">
    <w:abstractNumId w:val="23090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254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