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KOVÁCS</w:t>
            </w:r>
          </w:p>
          <w:p w:rsidR="00C275A3" w:rsidRDefault="00A96AEC" w:rsidP="00C275A3">
            <w:pPr>
              <w:pStyle w:val="Hallgatokepzes"/>
            </w:pPr>
            <w:r>
              <w:t>Physical education teacher - Game and free time organizer teacher</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Hanák</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attitude towards PE in public education, or The connection of PE attitude to the characteristics of student’s personality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Being a future PE teacher I had teaching practice and I gained a lot of experience of students. According to my observations, the amount of PE lesson participation is decreasing with increasing age.</w:t>
      </w:r>
    </w:p>
    <w:p>
      <w:pPr>
        <w:pBdr/>
        <w:spacing w:before="240" w:after="240" w:line="240" w:lineRule="auto"/>
        <w:ind w:left="0" w:right="0"/>
        <w:jc w:val="left"/>
      </w:pPr>
      <w:r>
        <w:rPr>
          <w:color w:val="000000"/>
          <w:sz w:val="24"/>
          <w:szCs w:val="24"/>
        </w:rPr>
        <w:t xml:space="preserve">PE as a subject divides students. The popularity of PE is higher in lower grades. This fact is also demonstrated by such analyses which concentrate on other subjects. (Takács [2001]: A tantárgyi attitűdök struktúrájáról; Csapó [2000]: A tantárgyakkal kapcsolatos attitűdök összefüggései; Csíkos [2011]: Melyik a kedvenc tantárgyad? Tantárgyi attitűdök vizsgálata a nyíltvégű írásbeli kikérdezés módszerével).</w:t>
      </w:r>
    </w:p>
    <w:p>
      <w:pPr>
        <w:pBdr/>
        <w:spacing w:before="240" w:after="240" w:line="240" w:lineRule="auto"/>
        <w:ind w:left="0" w:right="0"/>
        <w:jc w:val="left"/>
      </w:pPr>
      <w:r>
        <w:rPr>
          <w:color w:val="000000"/>
          <w:sz w:val="24"/>
          <w:szCs w:val="24"/>
        </w:rPr>
        <w:t xml:space="preserve">The most recent research has been elaborated by dr. Pál Hamar and István Karsai. In their reasearch, the positive attitude towards PE is decreasing in both sexes. Students have been examined from the perspective of attitude and their approach to statements.</w:t>
      </w:r>
    </w:p>
    <w:p>
      <w:pPr>
        <w:pBdr/>
        <w:spacing w:before="240" w:after="240" w:line="240" w:lineRule="auto"/>
        <w:ind w:left="0" w:right="0"/>
        <w:jc w:val="left"/>
      </w:pPr>
      <w:r>
        <w:rPr>
          <w:color w:val="000000"/>
          <w:sz w:val="24"/>
          <w:szCs w:val="24"/>
        </w:rPr>
        <w:t xml:space="preserve">I thought that the older the student is, the less likely he or she is to have positive opinion about the PE lesson. There is no connection between curricular effectiveness and student attitude. Boys’ opinion is more positive than girls’ and it is relevant to all age groups. Extroversive and emotionally driven students have the most positive attitude towards PE lesson.</w:t>
      </w:r>
    </w:p>
    <w:p>
      <w:pPr>
        <w:pBdr/>
        <w:spacing w:before="240" w:after="240" w:line="240" w:lineRule="auto"/>
        <w:ind w:left="0" w:right="0"/>
        <w:jc w:val="left"/>
      </w:pPr>
      <w:r>
        <w:rPr>
          <w:color w:val="000000"/>
          <w:sz w:val="24"/>
          <w:szCs w:val="24"/>
        </w:rPr>
        <w:t xml:space="preserve">I applied various methods: personality test (BRÉK test), association test (image selection), analysis of demographical data and PE marks, exemption and students’ attitude towards the PE teacher and the subject. The study was conducted between July and September of 2012. I made an online questionnaire which was advertised in various forums. Datas were accumulated by SPSS 17 for Windows and Microsoft Excel 2007 and I also made calculations with these programmes. Questionnaires were evaluated one by one with the assistance of a psychologist. All in all, 70 questionnaires were processed.</w:t>
      </w:r>
    </w:p>
    <w:p>
      <w:pPr>
        <w:pBdr/>
        <w:spacing w:before="240" w:after="240" w:line="240" w:lineRule="auto"/>
        <w:ind w:left="0" w:right="0"/>
        <w:jc w:val="left"/>
      </w:pPr>
      <w:r>
        <w:rPr>
          <w:color w:val="000000"/>
          <w:sz w:val="24"/>
          <w:szCs w:val="24"/>
        </w:rPr>
        <w:t xml:space="preserve">At the end of the research my questions have finally been answered and it became clear whether my hypotheses had been relevant or not.</w:t>
      </w:r>
    </w:p>
    <w:p>
      <w:pPr>
        <w:pBdr/>
        <w:spacing w:before="240" w:after="240" w:line="240" w:lineRule="auto"/>
        <w:ind w:left="0" w:right="0"/>
        <w:jc w:val="left"/>
      </w:pPr>
      <w:r>
        <w:rPr>
          <w:color w:val="000000"/>
          <w:sz w:val="24"/>
          <w:szCs w:val="24"/>
        </w:rPr>
        <w:t xml:space="preserve">As a result, my first hypothesis was partially relevant since, as for the attitude towards PE subject, in the case of boys the tendency is decreasing while in the case of girls it is relatively steady.</w:t>
      </w:r>
      <w:r>
        <w:rPr>
          <w:color w:val="000000"/>
          <w:sz w:val="24"/>
          <w:szCs w:val="24"/>
        </w:rPr>
        <w:br/>
        <w:t xml:space="preserve">There is no significant connection between curricular effectiveness and student attitude (p=0,467).</w:t>
      </w:r>
      <w:r>
        <w:rPr>
          <w:color w:val="000000"/>
          <w:sz w:val="24"/>
          <w:szCs w:val="24"/>
        </w:rPr>
        <w:br/>
        <w:t xml:space="preserve">Girls’ attitude is more positive than boys’ but it is not relevant to all age groups.</w:t>
      </w:r>
      <w:r>
        <w:rPr>
          <w:color w:val="000000"/>
          <w:sz w:val="24"/>
          <w:szCs w:val="24"/>
        </w:rPr>
        <w:br/>
        <w:t xml:space="preserve">Extroversive and emotionally driven students have the most positive attitude towards PE lesson.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12361">
    <w:multiLevelType w:val="hybridMultilevel"/>
    <w:lvl w:ilvl="0" w:tplc="66583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12361">
    <w:abstractNumId w:val="24512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147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