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BÖSZÖRMÉNYI SÁNDOR</w:t>
            </w:r>
          </w:p>
          <w:p w:rsidR="00C275A3" w:rsidRDefault="00A96AEC" w:rsidP="00C275A3">
            <w:pPr>
              <w:pStyle w:val="Hallgatokepzes"/>
            </w:pPr>
            <w:r>
              <w:t>Földrajz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Eszterházy Károly Főiskola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Dávid Árpád</w:t>
            </w:r>
          </w:p>
          <w:p w:rsidR="00DB4822" w:rsidRDefault="00DB4822" w:rsidP="00E11062">
            <w:pPr>
              <w:pStyle w:val="Konzulensek"/>
            </w:pPr>
            <w:r w:rsidRPr="00DB4822">
              <w:t>főiskolai docens, EKF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hadviselés antropogén geomorfológiája a Doberdói-fennsíkon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antropogén geomorfológiai megközelítésből vizsgálok egy első világháborús harcteret. A helyszín, a Doberdói-fennsík Olaszországban, a szlovén határ közelében fekszik. A munkámban leírtak a következőképpen szerveződnek: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Először bemutatom a választott területet, vagyis körül írom földrajzilag-földtanilag, illetve ismertetem az ide köthető és a dolgozat szempontjából fontos történelmi eseményeket. Ezek után röviden ismertetem, hogy mivel foglalkozik az antropogén geomorfológia, illetve a hadászati antropogén geomorfológia, mint tudományszak.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Tovább haladva kutatási módszereim felvázolásával folytatom, s ezekből vezetem le saját megfigyeléseimet is. A terepi munka és a forráselemzés során tett észrevételekből végül következtetéseket vonok le, s itt mutatom be, hogy mik azok a jelenségek, amelyek az első világháború óta még mindig éreztetik hatásukat. Kijelölöm továbbá a későbbi lehetőségeimet kutatásaim folytatásához, hiszen az itt leírtak tulajdonképpen csak az alapjai egy hosszú távra tervezett munkának.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9865720">
    <w:multiLevelType w:val="hybridMultilevel"/>
    <w:lvl w:ilvl="0" w:tplc="2956847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9865720">
    <w:abstractNumId w:val="7986572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8762285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