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RESCSÁNSZKI</w:t>
            </w:r>
          </w:p>
          <w:p w:rsidR="00C275A3" w:rsidRDefault="00A96AEC" w:rsidP="00C275A3">
            <w:pPr>
              <w:pStyle w:val="Hallgatokepzes"/>
            </w:pPr>
            <w:r>
              <w:t>Geography</w:t>
            </w:r>
            <w:r>
              <w:br/>
            </w:r>
            <w:r w:rsidR="00E77B23">
              <w:t>BSc, 5.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Árpád Dávid</w:t>
            </w:r>
          </w:p>
          <w:p w:rsidR="00DB4822" w:rsidRDefault="00DB4822" w:rsidP="00E11062">
            <w:pPr>
              <w:pStyle w:val="Konzulensek"/>
            </w:pPr>
            <w:r w:rsidRPr="00DB4822">
              <w:t>associate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Geology of buildingstones and trimstones of some historical buildings in the downtown of Sárospatak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Buildingstones and trimstones of twelve buildings of the downtown of Sárospatak have been examined. The buildings were the following: Attila street 9., town house; Ispotály street 1. town house, a former hospital; Szent Erzsébet street 14. gallery, a former school-house; Rákóczi Ferenc street 1-3. Calvinis College and student hostel; Dobó Ferenc street 6. town house; Rákóczi Ferenc street 17. town house, Petőfi memorial house; Kossuth Lajos street 44. Mayor’s Office; Rákóczi Ferenc street 22. town house; Rákóczi Ferenc street 24. town house; Lorántffy Zsuzsanna street 2. Calvinist church, Szent Erzsébet street 1. the former Jewish bath and the Szent József street 66. town house.</w:t>
      </w:r>
      <w:r>
        <w:rPr>
          <w:color w:val="000000"/>
          <w:sz w:val="24"/>
          <w:szCs w:val="24"/>
        </w:rPr>
        <w:br/>
        <w:t xml:space="preserve">Main methods of the examination: sampling, thin section preparation and analysis, taking photographs. On the basis of the macroscopic and microscopic observations fifty-seven rock types have been differentiated. The most significant among the building stones are the following: rhyolite, dacite, andesite, rhyolite tuff, silicified rhyolite tuff. While regarding the trimstones travertine, crystalline limestone, and marble are the most frequent. The place and situation of the presumed former quarries also have been investigated. On the basis of the investigations and observations we can conclude on that the stones originated from the local quarries have been used as building stone in great quantity. The stones of ornaments, the memorial tables have been quarried and transported from far places.</w:t>
      </w:r>
      <w:r>
        <w:rPr>
          <w:color w:val="000000"/>
          <w:sz w:val="24"/>
          <w:szCs w:val="24"/>
        </w:rPr>
        <w:br/>
        <w:t xml:space="preserve">The walls of the buildings have been built from hard rhyolithes, andesites and silicified rhyolites. While the door frames, the window frames and the frontage ornamentations were made of softer rhyolite tuffs. The harder rocks originated from the quarries of Király Hill, Somlyód and Páncél Hill. The finding places of the softer tuffs were Nyilazó quarry, Cinege Hill and Nagy quarry.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661431">
    <w:multiLevelType w:val="hybridMultilevel"/>
    <w:lvl w:ilvl="0" w:tplc="99555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661431">
    <w:abstractNumId w:val="436614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96356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