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GERGŐ</w:t>
            </w:r>
          </w:p>
          <w:p w:rsidR="00C275A3" w:rsidRDefault="00A96AEC" w:rsidP="00C275A3">
            <w:pPr>
              <w:pStyle w:val="Hallgatokepzes"/>
            </w:pPr>
            <w:r>
              <w:t>Dietetikus BSc.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SIMON PÉTER</w:t>
            </w:r>
          </w:p>
          <w:p w:rsidR="00DB4822" w:rsidRDefault="00C275A3" w:rsidP="004D7940">
            <w:pPr>
              <w:pStyle w:val="Hallgatokepzes"/>
            </w:pPr>
            <w:r>
              <w:t>Táplálkozástudományi MSc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Gilingerné dr. Pankotai Mária</w:t>
            </w:r>
          </w:p>
          <w:p w:rsidR="00DB4822" w:rsidRDefault="00DB4822" w:rsidP="00E11062">
            <w:pPr>
              <w:pStyle w:val="Konzulensek"/>
            </w:pPr>
            <w:r w:rsidRPr="00DB4822">
              <w:t>f. docens,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Orbán Csaba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Paradicsom típusok beltartalmi értékeinek változása az érés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hazánkban termesztett és fogyasztott zöldség-, gyümölcsfélék közül az egyik legismertebb a paradicsom. Sikerének titka részint egyedi ízvilágának, másrészt értékes anyagainak köszönhető. A vizsgálatunk célja az érés során nyomon követni a paradicsomtípusok beltartalmi értékeinek változását.</w:t>
      </w:r>
      <w:r>
        <w:rPr>
          <w:color w:val="000000"/>
          <w:sz w:val="24"/>
          <w:szCs w:val="24"/>
        </w:rPr>
        <w:br/>
        <w:t xml:space="preserve">Módszerek: Vizsgálatunkban a Corvinus Egyetem-Ökológiai és Fenntartható Gazdálkodási Rendszerek Tanszék Soroksári Tangazdaságából származó mintákkal dolgoztunk. Az ország különböző tájegységeire jellemző paradicsomtípusokat vizsgáltunk.</w:t>
      </w:r>
      <w:r>
        <w:rPr>
          <w:color w:val="000000"/>
          <w:sz w:val="24"/>
          <w:szCs w:val="24"/>
        </w:rPr>
        <w:br/>
        <w:t xml:space="preserve">A méréseket a paradicsom érési szezonjában augusztus 1. és szeptember 11. között végeztük a SE-ETK Dietetikai és Táplálkozástudományi Tanszék Élelmiszerkémiai Laboratóriumában. A beltartalmi érték változását az érés függvényében vizsgáltuk, ehhez a termés látható színe alapján válogattunk 3-3 különböző érettségű mintát típusonként. A paradicsom típusok összehasonlítására megközelítőleg 80%-os érettségű terméseket választottunk, ezekből átlagmintát képeztünk. A megjelenésből származó eltéréseket fotókkal dokumentáltuk.</w:t>
      </w:r>
      <w:r>
        <w:rPr>
          <w:color w:val="000000"/>
          <w:sz w:val="24"/>
          <w:szCs w:val="24"/>
        </w:rPr>
        <w:br/>
        <w:t xml:space="preserve">Az alábbi beltartalmi értékeket vizsgáltuk: aszkorbinsavat, likopint, cukor tartalmat, keménységet. Az aszkorbinsavat és a mintákban lévő likopin mennyiségét spektrofotométerrel mértük meg. A likopint hexánnal vontuk ki és közvetlen mértük. Az aszkorbinsav meghatározásához dipiridil és ferri-klorid reagenst adtunk és az így keletkező dipiridil-ferro-aszkorbát színintenitását mértük.</w:t>
      </w:r>
      <w:r>
        <w:rPr>
          <w:color w:val="000000"/>
          <w:sz w:val="24"/>
          <w:szCs w:val="24"/>
        </w:rPr>
        <w:br/>
        <w:t xml:space="preserve">Refrakció mérésével következtettük a minták cukortartalmára.</w:t>
      </w:r>
      <w:r>
        <w:rPr>
          <w:color w:val="000000"/>
          <w:sz w:val="24"/>
          <w:szCs w:val="24"/>
        </w:rPr>
        <w:br/>
        <w:t xml:space="preserve">A keménységet kézi penetrométerrel mértük.</w:t>
      </w:r>
      <w:r>
        <w:rPr>
          <w:color w:val="000000"/>
          <w:sz w:val="24"/>
          <w:szCs w:val="24"/>
        </w:rPr>
        <w:br/>
        <w:t xml:space="preserve">Eredmények: Az érés során a C-vitamin tartalom folyamatosan növekszik, mint ahogy a cukortartalom is. Ezek között azonban egyértelmű függvénykapcsolat nem minden esetben állapítható meg.</w:t>
      </w:r>
      <w:r>
        <w:rPr>
          <w:color w:val="000000"/>
          <w:sz w:val="24"/>
          <w:szCs w:val="24"/>
        </w:rPr>
        <w:br/>
        <w:t xml:space="preserve">A likopin tartalom mérésével megállapíthatjuk, hogy vannak olyan típusok, ahol ez az érték alacsony marad és vannak kiemelkedően magas likopin tartalmú termések.</w:t>
      </w:r>
      <w:r>
        <w:rPr>
          <w:color w:val="000000"/>
          <w:sz w:val="24"/>
          <w:szCs w:val="24"/>
        </w:rPr>
        <w:br/>
        <w:t xml:space="preserve">A keménység-vizsgálat során a minták között találunk puhuló és pultálló típust is, ami keményebb és az érés során megőrzi ezt a tulajdonságát.</w:t>
      </w:r>
      <w:r>
        <w:rPr>
          <w:color w:val="000000"/>
          <w:sz w:val="24"/>
          <w:szCs w:val="24"/>
        </w:rPr>
        <w:br/>
        <w:t xml:space="preserve">Következtetés: A paradicsom fitonutriensei az élő szervezetre gyakorolt pozitív hatásai miatt a primer prevencióban sikerrel alkalmazhatjuk.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Gilinegrné dr. Pankotai Mária, Orbán Csaba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87905">
    <w:multiLevelType w:val="hybridMultilevel"/>
    <w:lvl w:ilvl="0" w:tplc="55681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87905">
    <w:abstractNumId w:val="34887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95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