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JUHÁSZ</w:t>
            </w:r>
          </w:p>
          <w:p w:rsidR="00C275A3" w:rsidRDefault="00A96AEC" w:rsidP="00C275A3">
            <w:pPr>
              <w:pStyle w:val="Hallgatokepzes"/>
            </w:pPr>
            <w:r>
              <w:t>Painting </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ZSOMBOR PÓLYA</w:t>
            </w:r>
          </w:p>
          <w:p w:rsidR="00DB4822" w:rsidRDefault="00C275A3" w:rsidP="004D7940">
            <w:pPr>
              <w:pStyle w:val="Hallgatokepzes"/>
            </w:pPr>
            <w:r>
              <w:t>Intermedia</w:t>
            </w:r>
            <w:r w:rsidR="00A96AEC">
              <w:br/>
              <w:t>MA, 5. semester</w:t>
            </w:r>
          </w:p>
          <w:p w:rsidR="00DB4822" w:rsidRDefault="00DB4822" w:rsidP="004D7940">
            <w:pPr>
              <w:pStyle w:val="Hallgatointezmeny-kar"/>
            </w:pPr>
            <w:r>
              <w:t>Hungarian Academy of Fine Arts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Dla János Sugár</w:t>
            </w:r>
          </w:p>
          <w:p w:rsidR="00DB4822" w:rsidRDefault="00DB4822" w:rsidP="00E11062">
            <w:pPr>
              <w:pStyle w:val="Konzulensek"/>
            </w:pPr>
            <w:r w:rsidRPr="00DB4822">
              <w:t>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Painting practices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Painting practices As third-year students of the Intermedia and the Painting Program at the Hungarian University of Fine Arts we (Juhász Kinga and Pólya Zsombor) came to work together. We made an attempt at a common painting practice, documenting all phases of the process. In the beginning we formulated 43 different exercises, to be increased permanently with new ideas. These mean temporal, technical and implementing restrictions besides being strict rules. Within each painting our aim is to encounter the approach and technique of two creators, one who has experience in painting and one who works instinctively. During our work together we had and still have to deal with the technical difficulties, conflicts, inner uncertainty and the excitement of shakedown and harmonization. Common creation is the surrendering of intimacy in the art of painting, because we let a nearly foreign person in our private sphere. During the making of the painting the restrictions and the presence of the other creator keep occasional manifestations under control, and decrease suddenness to a minimum. The general question is: „When will the painting be finished?” The determination of this matter in the abstract of two creators is a vast challenge. Both parties had to handle the paintings with an innovative attitude and increased awareness, while keeping an eye on the common goal, and adjust to the allotted conception. In the summer of 2011 and 2012 we accomplished 10 schemes, thus 12 oil paintings of a bigger size got ready. We went from the „easier” practices to the „more difficult” ones. During the execution of one of the exercises we gained experiences and designed the following restrictions according to all questions and difficulties that occurred. We documented the creation of all paintings with a video, which constitutes an elemental part of the whole work.</w:t>
      </w:r>
    </w:p>
    <w:p>
      <w:pPr>
        <w:pBdr/>
        <w:spacing w:before="240" w:after="240" w:line="240" w:lineRule="auto"/>
        <w:ind w:left="0" w:right="0"/>
        <w:jc w:val="left"/>
      </w:pPr>
      <w:r>
        <w:rPr>
          <w:color w:val="000000"/>
          <w:sz w:val="24"/>
          <w:szCs w:val="24"/>
        </w:rPr>
        <w:t xml:space="preserve">Accomplished practices:</w:t>
      </w:r>
    </w:p>
    <w:p>
      <w:pPr>
        <w:pBdr/>
        <w:spacing w:before="240" w:after="240" w:line="240" w:lineRule="auto"/>
        <w:ind w:left="0" w:right="0"/>
        <w:jc w:val="left"/>
      </w:pPr>
      <w:r>
        <w:rPr>
          <w:color w:val="000000"/>
          <w:sz w:val="24"/>
          <w:szCs w:val="24"/>
        </w:rPr>
        <w:br/>
        <w:t xml:space="preserve">2011:</w:t>
      </w:r>
      <w:r>
        <w:rPr>
          <w:color w:val="000000"/>
          <w:sz w:val="24"/>
          <w:szCs w:val="24"/>
        </w:rPr>
        <w:br/>
        <w:t xml:space="preserve">1. Together</w:t>
      </w:r>
      <w:r>
        <w:rPr>
          <w:color w:val="000000"/>
          <w:sz w:val="24"/>
          <w:szCs w:val="24"/>
        </w:rPr>
        <w:br/>
        <w:t xml:space="preserve">2. 5 minute shift</w:t>
      </w:r>
      <w:r>
        <w:rPr>
          <w:color w:val="000000"/>
          <w:sz w:val="24"/>
          <w:szCs w:val="24"/>
        </w:rPr>
        <w:br/>
        <w:t xml:space="preserve">3. 1 hour time limit</w:t>
      </w:r>
      <w:r>
        <w:rPr>
          <w:color w:val="000000"/>
          <w:sz w:val="24"/>
          <w:szCs w:val="24"/>
        </w:rPr>
        <w:br/>
        <w:t xml:space="preserve">4. Control – Pólya Zsombor instructed Juhász Kinga</w:t>
      </w:r>
      <w:r>
        <w:rPr>
          <w:color w:val="000000"/>
          <w:sz w:val="24"/>
          <w:szCs w:val="24"/>
        </w:rPr>
        <w:br/>
        <w:t xml:space="preserve">5. Control – Juhász Kinga instructed Pólya Zsombor</w:t>
      </w:r>
      <w:r>
        <w:rPr>
          <w:color w:val="000000"/>
          <w:sz w:val="24"/>
          <w:szCs w:val="24"/>
        </w:rPr>
        <w:br/>
        <w:t xml:space="preserve">6.-7. Copying each others moves</w:t>
      </w:r>
    </w:p>
    <w:p>
      <w:pPr>
        <w:pBdr/>
        <w:spacing w:before="240" w:after="240" w:line="240" w:lineRule="auto"/>
        <w:ind w:left="0" w:right="0"/>
        <w:jc w:val="left"/>
      </w:pPr>
      <w:r>
        <w:rPr>
          <w:color w:val="000000"/>
          <w:sz w:val="24"/>
          <w:szCs w:val="24"/>
        </w:rPr>
        <w:br/>
        <w:t xml:space="preserve">2012:</w:t>
      </w:r>
      <w:r>
        <w:rPr>
          <w:color w:val="000000"/>
          <w:sz w:val="24"/>
          <w:szCs w:val="24"/>
        </w:rPr>
        <w:br/>
        <w:t xml:space="preserve">8. Stop-card</w:t>
      </w:r>
      <w:r>
        <w:rPr>
          <w:color w:val="000000"/>
          <w:sz w:val="24"/>
          <w:szCs w:val="24"/>
        </w:rPr>
        <w:br/>
        <w:t xml:space="preserve">9.-10. Copying each others moves, without talking</w:t>
      </w:r>
      <w:r>
        <w:rPr>
          <w:color w:val="000000"/>
          <w:sz w:val="24"/>
          <w:szCs w:val="24"/>
        </w:rPr>
        <w:br/>
        <w:t xml:space="preserve">11. You could paint one line</w:t>
      </w:r>
      <w:r>
        <w:rPr>
          <w:color w:val="000000"/>
          <w:sz w:val="24"/>
          <w:szCs w:val="24"/>
        </w:rPr>
        <w:br/>
        <w:t xml:space="preserve">12. Real and virtual painting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03317">
    <w:multiLevelType w:val="hybridMultilevel"/>
    <w:lvl w:ilvl="0" w:tplc="51292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03317">
    <w:abstractNumId w:val="72403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630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