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
            </w:r>
          </w:p>
          <w:p w:rsidR="00C275A3" w:rsidRDefault="00A96AEC" w:rsidP="00C275A3">
            <w:pPr>
              <w:pStyle w:val="Hallgatokepzes"/>
            </w:pPr>
            <w:r>
              <w:t/>
            </w:r>
            <w:r>
              <w:br/>
            </w:r>
            <w:r w:rsidR="00E77B23">
              <w:t>MA, 9. semester</w:t>
            </w:r>
          </w:p>
          <w:p w:rsidR="00C265CE" w:rsidRPr="009E5FF1" w:rsidRDefault="00E77B23" w:rsidP="00C275A3">
            <w:pPr>
              <w:pStyle w:val="Hallgatokepzes"/>
              <w:rPr>
                <w:b/>
                <w:caps/>
              </w:rPr>
            </w:pPr>
            <w:r>
              <w:t>Hungarian Academy of Fine Arts</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
            </w:r>
          </w:p>
          <w:p w:rsidR="00DB4822" w:rsidRDefault="00DB4822" w:rsidP="00E11062">
            <w:pPr>
              <w:pStyle w:val="Konzulensek"/>
            </w:pPr>
            <w:r w:rsidRPr="00DB4822">
              <w:t>, </w:t>
            </w:r>
          </w:p>
        </w:tc>
      </w:tr>
      <w:tr w:rsidR="00DB4822" w:rsidTr="00DB4822">
        <w:tc>
          <w:tcPr>
            <w:tcW w:w="9854" w:type="dxa"/>
          </w:tcPr>
          <w:p w:rsidR="00DB4822" w:rsidRPr="00DB4822" w:rsidRDefault="00DB4822" w:rsidP="004D7940">
            <w:pPr>
              <w:pStyle w:val="Konzulensek"/>
            </w:pPr>
            <w:r w:rsidRPr="00DB4822">
              <w:t/>
            </w:r>
          </w:p>
          <w:p w:rsidR="00DB4822" w:rsidRDefault="00DB4822" w:rsidP="00E11062">
            <w:pPr>
              <w:pStyle w:val="Konzulensek"/>
            </w:pPr>
            <w:r w:rsidRPr="00DB4822">
              <w:t>,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$cim1$</w:t>
      </w:r>
    </w:p>
    <w:p w:rsidR="00D71DF5" w:rsidRDefault="00D71DF5" w:rsidP="00AD2602">
      <w:pPr>
        <w:jc w:val="both"/>
      </w:pPr>
    </w:p>
    <w:p>
      <w:pPr>
        <w:pBdr/>
        <w:spacing w:before="240" w:after="240" w:line="240" w:lineRule="auto"/>
        <w:ind w:left="0" w:right="0"/>
        <w:jc w:val="left"/>
      </w:pPr>
      <w:r>
        <w:rPr>
          <w:color w:val="000000"/>
          <w:sz w:val="24"/>
          <w:szCs w:val="24"/>
        </w:rPr>
        <w:t xml:space="preserve">My Father</w:t>
      </w:r>
      <w:r>
        <w:rPr>
          <w:color w:val="000000"/>
          <w:sz w:val="24"/>
          <w:szCs w:val="24"/>
        </w:rPr>
        <w:br/>
        <w:t xml:space="preserve">Anna Eszter Nemes</w:t>
      </w:r>
      <w:r>
        <w:rPr>
          <w:color w:val="000000"/>
          <w:sz w:val="24"/>
          <w:szCs w:val="24"/>
        </w:rPr>
        <w:br/>
        <w:t xml:space="preserve">Hungarian University of Fine Arts</w:t>
      </w:r>
      <w:r>
        <w:rPr>
          <w:color w:val="000000"/>
          <w:sz w:val="24"/>
          <w:szCs w:val="24"/>
        </w:rPr>
        <w:br/>
        <w:t xml:space="preserve">Painting Program, 5th year</w:t>
      </w:r>
      <w:r>
        <w:rPr>
          <w:color w:val="000000"/>
          <w:sz w:val="24"/>
          <w:szCs w:val="24"/>
        </w:rPr>
        <w:br/>
        <w:t xml:space="preserve">Supervisors: Imre Bukta, Péter Kiss</w:t>
      </w:r>
    </w:p>
    <w:p>
      <w:pPr>
        <w:pBdr/>
        <w:spacing w:before="240" w:after="240" w:line="240" w:lineRule="auto"/>
        <w:ind w:left="0" w:right="0"/>
        <w:jc w:val="left"/>
      </w:pPr>
      <w:r>
        <w:rPr>
          <w:color w:val="000000"/>
          <w:sz w:val="24"/>
          <w:szCs w:val="24"/>
        </w:rPr>
        <w:t xml:space="preserve">With the painting titled My Father I tried to create an artistic language which shelves any kind of concept and merely represents a person, who is important to me as the creator.</w:t>
      </w:r>
    </w:p>
    <w:p>
      <w:pPr>
        <w:pBdr/>
        <w:spacing w:before="240" w:after="240" w:line="240" w:lineRule="auto"/>
        <w:ind w:left="0" w:right="0"/>
        <w:jc w:val="left"/>
      </w:pPr>
      <w:r>
        <w:rPr>
          <w:color w:val="000000"/>
          <w:sz w:val="24"/>
          <w:szCs w:val="24"/>
        </w:rPr>
        <w:t xml:space="preserve">Sraining and coating a canvas is a meditative work which requires concentration but is also a monotonous process that helps the artist to get ready emotionally for the actual work that follows.</w:t>
      </w:r>
      <w:r>
        <w:rPr>
          <w:color w:val="000000"/>
          <w:sz w:val="24"/>
          <w:szCs w:val="24"/>
        </w:rPr>
        <w:br/>
        <w:t xml:space="preserve">While working on the painting I paid much attention to observation. Only after numerous pencil and watercolor studies, I started the preparation of the large oil painting in an effort not to use any unnecessary brush stroke. Every spot shall be on its place, both spatially, in tone and color value.</w:t>
      </w:r>
      <w:r>
        <w:rPr>
          <w:color w:val="000000"/>
          <w:sz w:val="24"/>
          <w:szCs w:val="24"/>
        </w:rPr>
        <w:br/>
        <w:t xml:space="preserve">As little kids frequently think my father is Santa Claus because of his huge beard and stature, it seemed appropriate to coat the canvas with silver enamel paint and apply the layers of the skin on it. Then I applied thin, multiple layers of glaze to the hair and beard to enhance the mass of it. I love this kind of procedure, because it shows the true nature of the material. Such random visual qualities appear if you do not consciously control of the material, which I could not create myself, but requires the natural functioning of attenuative, oil and pigment.As the oil adheres to the enamel in a different way, it’s much more liquid and easier to manage forms, and gradually, starting from dark, expand layer by layer the shades of his face.</w:t>
      </w:r>
      <w:r>
        <w:rPr>
          <w:color w:val="000000"/>
          <w:sz w:val="24"/>
          <w:szCs w:val="24"/>
        </w:rPr>
        <w:br/>
        <w:t xml:space="preserve">The painting held many lessons for me. Not only technical, professional lessons, but it was a great experiment to reveal, and explore my relationship with my parent.</w:t>
      </w:r>
      <w:r>
        <w:rPr>
          <w:color w:val="000000"/>
          <w:sz w:val="24"/>
          <w:szCs w:val="24"/>
        </w:rPr>
        <w:br/>
        <w:t xml:space="preserve">The lack of objectivity often seems problematic. However, the representation of emotions in such an indirect way, is I do not wish the picture to phrase my relationship with my father, but to unfold it to myself through an observatory, portraying process. This system that defines my life is expressed in such a healthy manner, that I think this kind of confession doesn’t fell uninhibited or extroverted in any way.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0149543">
    <w:multiLevelType w:val="hybridMultilevel"/>
    <w:lvl w:ilvl="0" w:tplc="5449218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0149543">
    <w:abstractNumId w:val="1014954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7523908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