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VICTOR MARIA LIMA</w:t>
            </w:r>
          </w:p>
          <w:p w:rsidR="00C275A3" w:rsidRDefault="00A96AEC" w:rsidP="00C275A3">
            <w:pPr>
              <w:pStyle w:val="Hallgatokepzes"/>
            </w:pPr>
            <w:r>
              <w:t>Intermedia</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JOZSEF SOS</w:t>
            </w:r>
          </w:p>
          <w:p w:rsidR="00DB4822" w:rsidRDefault="00C275A3" w:rsidP="004D7940">
            <w:pPr>
              <w:pStyle w:val="Hallgatokepzes"/>
            </w:pPr>
            <w:r>
              <w:t>Intermedia</w:t>
            </w:r>
            <w:r w:rsidR="00A96AEC">
              <w:br/>
              <w:t>MA, 4. semester</w:t>
            </w:r>
          </w:p>
          <w:p w:rsidR="00DB4822" w:rsidRDefault="00DB4822" w:rsidP="004D7940">
            <w:pPr>
              <w:pStyle w:val="Hallgatointezmeny-kar"/>
            </w:pPr>
            <w:r>
              <w:t>Hungarian Academy of Fine Arts</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Allan Siegel</w:t>
            </w:r>
          </w:p>
          <w:p w:rsidR="00DB4822" w:rsidRDefault="00DB4822" w:rsidP="00E11062">
            <w:pPr>
              <w:pStyle w:val="Konzulensek"/>
            </w:pPr>
            <w:r w:rsidRPr="00DB4822">
              <w:t>university teacher,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Snore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Snore</w:t>
      </w:r>
    </w:p>
    <w:p>
      <w:pPr>
        <w:pBdr/>
        <w:spacing w:before="240" w:after="240" w:line="240" w:lineRule="auto"/>
        <w:ind w:left="0" w:right="0"/>
        <w:jc w:val="left"/>
      </w:pPr>
      <w:r>
        <w:rPr>
          <w:color w:val="000000"/>
          <w:sz w:val="24"/>
          <w:szCs w:val="24"/>
        </w:rPr>
        <w:t xml:space="preserve">Jozsef Sos and Victor Maria Lima</w:t>
      </w:r>
    </w:p>
    <w:p>
      <w:pPr>
        <w:pBdr/>
        <w:spacing w:before="240" w:after="240" w:line="240" w:lineRule="auto"/>
        <w:ind w:left="0" w:right="0"/>
        <w:jc w:val="left"/>
      </w:pPr>
      <w:r>
        <w:rPr>
          <w:color w:val="000000"/>
          <w:sz w:val="24"/>
          <w:szCs w:val="24"/>
        </w:rPr>
        <w:t xml:space="preserve">Magyar Képzőművészeti Egyetem – Intermedia</w:t>
      </w:r>
      <w:r>
        <w:rPr>
          <w:color w:val="000000"/>
          <w:sz w:val="24"/>
          <w:szCs w:val="24"/>
        </w:rPr>
        <w:br/>
        <w:t xml:space="preserve">Intermedia 2nd and 3rd classes</w:t>
      </w:r>
    </w:p>
    <w:p>
      <w:pPr>
        <w:pBdr/>
        <w:spacing w:before="240" w:after="240" w:line="240" w:lineRule="auto"/>
        <w:ind w:left="0" w:right="0"/>
        <w:jc w:val="left"/>
      </w:pPr>
      <w:r>
        <w:rPr>
          <w:color w:val="000000"/>
          <w:sz w:val="24"/>
          <w:szCs w:val="24"/>
        </w:rPr>
        <w:t xml:space="preserve">Consulent: Allan Siegel, university teacher – Intermedia</w:t>
      </w:r>
    </w:p>
    <w:p>
      <w:pPr>
        <w:pBdr/>
        <w:spacing w:before="240" w:after="240" w:line="240" w:lineRule="auto"/>
        <w:ind w:left="0" w:right="0"/>
        <w:jc w:val="left"/>
      </w:pPr>
      <w:r>
        <w:rPr>
          <w:color w:val="000000"/>
          <w:sz w:val="24"/>
          <w:szCs w:val="24"/>
        </w:rPr>
        <w:t xml:space="preserve">We need to get off from the scenes of everyday life of the society and we need such scenes which sets a kind of media analysis and means a step further in media life against the treadmill of the everydays but in part of urban environment.</w:t>
      </w:r>
    </w:p>
    <w:p>
      <w:pPr>
        <w:pBdr/>
        <w:spacing w:before="240" w:after="240" w:line="240" w:lineRule="auto"/>
        <w:ind w:left="0" w:right="0"/>
        <w:jc w:val="left"/>
      </w:pPr>
      <w:r>
        <w:rPr>
          <w:color w:val="000000"/>
          <w:sz w:val="24"/>
          <w:szCs w:val="24"/>
        </w:rPr>
        <w:t xml:space="preserve">From a long time ago we see with enquiry the homeless people sitting ont he floor of subways who have a kind of peripheral perspective. Without purposes and obligation. To live this condition is obligatory for us, as we think. We wanted a kind of media use, mixture of usage of the theatrical, musical and happening or action.</w:t>
      </w:r>
    </w:p>
    <w:p>
      <w:pPr>
        <w:pBdr/>
        <w:spacing w:before="240" w:after="240" w:line="240" w:lineRule="auto"/>
        <w:ind w:left="0" w:right="0"/>
        <w:jc w:val="left"/>
      </w:pPr>
      <w:r>
        <w:rPr>
          <w:color w:val="000000"/>
          <w:sz w:val="24"/>
          <w:szCs w:val="24"/>
        </w:rPr>
        <w:t xml:space="preserve">In 2010 in Budapest a political direction stood up against life in public space. But if that direction is even not against this however sleeping in public space started to be prohibited. Effected by this we made a special music record which is an experimental adaptation of a sample of a snoring, a music which is similar to a meditational guttural singing and we listened to this track we were sitting ont he floor of the subway of Lehel square in Budapest in 2011 and 2012 from speakers. We tryed out the pheripheral view and we were talking about the politics of the homeless and about life. On August 28th in 2012 Zsombor Polya made a video and photographs from the performance.</w:t>
      </w:r>
    </w:p>
    <w:p>
      <w:pPr>
        <w:pBdr/>
        <w:spacing w:before="240" w:after="240" w:line="240" w:lineRule="auto"/>
        <w:ind w:left="0" w:right="0"/>
        <w:jc w:val="left"/>
      </w:pPr>
      <w:r>
        <w:rPr>
          <w:color w:val="000000"/>
          <w:sz w:val="24"/>
          <w:szCs w:val="24"/>
        </w:rPr>
        <w:t xml:space="preserve">Words of Kazimir Malevich „Go and stop progress!” which was our statement against the illusion of idea of progress and Jean-Jacques Rousseau and Csokonai the desillusion of civilization were our starting points.</w:t>
      </w:r>
    </w:p>
    <w:p>
      <w:pPr>
        <w:pBdr/>
        <w:spacing w:before="240" w:after="240" w:line="240" w:lineRule="auto"/>
        <w:ind w:left="0" w:right="0"/>
        <w:jc w:val="left"/>
      </w:pPr>
      <w:r>
        <w:rPr>
          <w:color w:val="000000"/>
          <w:sz w:val="24"/>
          <w:szCs w:val="24"/>
        </w:rPr>
        <w:t xml:space="preserve">Our view-points are getting more and more and we are planning an action-series which goes further than political art and it is a contemporary meditation form which has the attitude of getting the function of social periphery, occupying its places.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98467">
    <w:multiLevelType w:val="hybridMultilevel"/>
    <w:lvl w:ilvl="0" w:tplc="13236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98467">
    <w:abstractNumId w:val="57998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75033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