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HERMÁN BOGLÁRKA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Ákos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Thermobifida cellulosilytica-ból származó Gh5-ös endomannanáz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lignocellulóz tartalmú növényi sejtfal különböző kémiai tulajdonságokkal rendelkező frakcióit már ma is többféle iparág hasznosítja. Új technológiák fejlesztésével gazdaságossá válhat a lignocellulóz alapú bioüzemanyag gyártás, de a cellulózt és a hemicellulózokat hidrolizáló enzimeknek, így a különböző mannanázoknak további felhasználási lehetőségei vannak a papírgyártás, vagy a takarmányozás területén. Ezen enzimek felhasználásával előállíthatók olyan prebiotikus oligoszacharidok, amelyeket a táplálkozástudományban, vagy az élelmiszeriparban hasznosíthatnak. A nagy gyakorlati potenciál miatt, az ipari hasznosításra alkalmas enzimeket széles körben kutatják.</w:t>
      </w:r>
      <w:r>
        <w:rPr>
          <w:color w:val="000000"/>
          <w:sz w:val="24"/>
          <w:szCs w:val="24"/>
        </w:rPr>
        <w:br/>
        <w:t xml:space="preserve">A természetben a legnagyobb mértékű lignocellulóz átalakítás a komposztok meleg régióiban zajlik, ahol a legaktívabb lignocellulóz bontó baktériumok a Thermobifida genus tagjai. A thermobifidák aerob, Gram-pozitív, termofil aktinomicéták, amelyek összetett hidroláz enzimrendszerük segítségével hatékonyan bontják a lignocellulóz tartalmú növényi biomasszát. Az általam vizsgált endomannanázt (Man5A) termelő Thermobifida cellulosilytica típustörzsét 2001-ben izolálták Magyarországon, amely hasonlóan jó lignocellulóz bontási képességgel rendelkezik, mint a nemzetség legismertebb tagja, a T. fusca.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elsőként sikerült T. cellulosilytica-ból származó hidroláz gént klónozni, majd az általa kódolt mannanáz enzimfehérjét heterológ expresszióval E. coli-ban túltermeltetni. A biokémiai vizsgálatok során meghatároztam a tisztított enzim molekulatömegét, és az aktivitás szempontjából optimális pH és hőmérsékleti tartományt. A kísérletek során megállapítottam, hogy az enzim magas hőmérsékleti optimummal rendelkezik, 60 oC-on stabilitását több óráig megőrzi, azonban 70 oC-on gyorsan elveszíti aktivitását. A Debreceni Egyetem Genetikai és Alkalmazott Mikrobiológiai Tanszékén a T. fusca TM51 törzsből származó endomannanáz enzimet korábban már vizsgálták, így lehetőségem nyílt a két enzim összehasonlítására. Ezek alapján a két homológ enzim a 79%-os aminosav szekvencia azonosság mellett több biokémiai paramétert tekintve is nagyon hasonló, ennek ellenére a hőstabilitásuk között nagyfokú különbséget figyeltem meg. A további kutatások célja lehet az enzim részletes biokémiai jellemzése, a megfigyelt különbségek okainak feltárása, és újabb T. cellulosilytica eredetű enzimek vizsgálata.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62169">
    <w:multiLevelType w:val="hybridMultilevel"/>
    <w:lvl w:ilvl="0" w:tplc="11887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62169">
    <w:abstractNumId w:val="28162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591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