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JÁRDI</w:t>
            </w:r>
          </w:p>
          <w:p w:rsidR="00C275A3" w:rsidRDefault="00A96AEC" w:rsidP="00C275A3">
            <w:pPr>
              <w:pStyle w:val="Hallgatokepzes"/>
            </w:pPr>
            <w:r>
              <w:t>Nature Conservation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Penksza</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Zoltán Bajor</w:t>
            </w:r>
          </w:p>
          <w:p w:rsidR="00DB4822" w:rsidRDefault="00DB4822" w:rsidP="00E11062">
            <w:pPr>
              <w:pStyle w:val="Konzulensek"/>
            </w:pPr>
            <w:r w:rsidRPr="00DB4822">
              <w:t>president of BirdLife Hungary,  BirdLife Hungary</w:t>
            </w:r>
          </w:p>
        </w:tc>
      </w:tr>
      <w:tr w:rsidR="00DB4822" w:rsidTr="00DB4822">
        <w:tc>
          <w:tcPr>
            <w:tcW w:w="9854" w:type="dxa"/>
          </w:tcPr>
          <w:p w:rsidR="00DB4822" w:rsidRPr="00DB4822" w:rsidRDefault="00DB4822" w:rsidP="004D7940">
            <w:pPr>
              <w:pStyle w:val="Konzulensek"/>
            </w:pPr>
            <w:r w:rsidRPr="00DB4822">
              <w:t>Eszter S.-Falusi</w:t>
            </w:r>
          </w:p>
          <w:p w:rsidR="00DB4822" w:rsidRDefault="00DB4822" w:rsidP="00E11062">
            <w:pPr>
              <w:pStyle w:val="Konzulensek"/>
            </w:pPr>
            <w:r w:rsidRPr="00DB4822">
              <w:t>professor’s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effects of nature conservation management on grasslands in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Budapest has outstanding, hidden natural values. Some of them disappeared because of urbanization and other anthropogenic factors and the remaining areas are endangered as well. The decrease of diversity was also cited by Pénzes in 1942 in his book about the flora and fauna of Budapest. The preservation of the remaining values is very important. The detection of the threats and the proper management of these areas is very important as well.</w:t>
      </w:r>
      <w:r>
        <w:rPr>
          <w:color w:val="000000"/>
          <w:sz w:val="24"/>
          <w:szCs w:val="24"/>
        </w:rPr>
        <w:br/>
        <w:t xml:space="preserve">We studied four valuable grassland habitats. Each of the four area are located in Budapest. The Harang Valley and the Ferenc Mountain have steppe vegetation on limestone, while the Kis-sváb Mountain has steppe vegetation on dolomite slopes. The vegetation of Tamariska hill, which is located in Csepel, is sandy grassland. Different management techniques are applied on the studied areas. Our aim was to study the effect of these techniques on the diversity of the grasslands and on the populations of protected plant species. We tried to document the ongoing vegetation changes.</w:t>
      </w:r>
      <w:r>
        <w:rPr>
          <w:color w:val="000000"/>
          <w:sz w:val="24"/>
          <w:szCs w:val="24"/>
        </w:rPr>
        <w:br/>
        <w:t xml:space="preserve">We recorded the coverage of species in 6 relevés (2 × 2 m) in each grassland. We compared the managed areas with the non managed ones, and the degraded parts of the grassland with control areas. The data of relevés were analyzed with relative ecological indicator values and with the help of Pignatti life forms.</w:t>
      </w:r>
      <w:r>
        <w:rPr>
          <w:color w:val="000000"/>
          <w:sz w:val="24"/>
          <w:szCs w:val="24"/>
        </w:rPr>
        <w:br/>
        <w:t xml:space="preserve">Our results showed that the mowed areas were more diverse than the non-managed areas, and the spread of shrub species decreased the diversity of species and life forms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77667">
    <w:multiLevelType w:val="hybridMultilevel"/>
    <w:lvl w:ilvl="0" w:tplc="31118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77667">
    <w:abstractNumId w:val="10977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218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