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BLANKA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Chilf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Wechter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Ablakban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Legfrissebb, az Ablakban című munkámban korábbi talált tárgyak beillesztésével készült</w:t>
      </w:r>
      <w:r>
        <w:rPr>
          <w:color w:val="000000"/>
          <w:sz w:val="24"/>
          <w:szCs w:val="24"/>
        </w:rPr>
        <w:br/>
        <w:t xml:space="preserve">doboz-munkáimat folytatom. A tárgyak szokatlan elhelyezésével, a jelenetszerűséggel egy</w:t>
      </w:r>
      <w:r>
        <w:rPr>
          <w:color w:val="000000"/>
          <w:sz w:val="24"/>
          <w:szCs w:val="24"/>
        </w:rPr>
        <w:br/>
        <w:t xml:space="preserve">narratív, képzettársításos rendszert építek fel. A bensőséges hangulatot korábbi munkáimban</w:t>
      </w:r>
      <w:r>
        <w:rPr>
          <w:color w:val="000000"/>
          <w:sz w:val="24"/>
          <w:szCs w:val="24"/>
        </w:rPr>
        <w:br/>
        <w:t xml:space="preserve">a kopott felületekkel, a puha és tompa vagy mélyebb tónusú, telített színekkel teremtettem</w:t>
      </w:r>
      <w:r>
        <w:rPr>
          <w:color w:val="000000"/>
          <w:sz w:val="24"/>
          <w:szCs w:val="24"/>
        </w:rPr>
        <w:br/>
        <w:t xml:space="preserve">meg. Az itt bemutatott Ablakban című munkában a hangulat pusztán a tárgyak elhelyezése</w:t>
      </w:r>
      <w:r>
        <w:rPr>
          <w:color w:val="000000"/>
          <w:sz w:val="24"/>
          <w:szCs w:val="24"/>
        </w:rPr>
        <w:br/>
        <w:t xml:space="preserve">révén, a doboz és a belső kompozíció megformálásából jön létre.</w:t>
      </w:r>
      <w:r>
        <w:rPr>
          <w:color w:val="000000"/>
          <w:sz w:val="24"/>
          <w:szCs w:val="24"/>
        </w:rPr>
        <w:br/>
        <w:t xml:space="preserve">A két zacskó egymás felé fordul, de két különböző síkon vannak elhelyezve a doboz terében,</w:t>
      </w:r>
      <w:r>
        <w:rPr>
          <w:color w:val="000000"/>
          <w:sz w:val="24"/>
          <w:szCs w:val="24"/>
        </w:rPr>
        <w:br/>
        <w:t xml:space="preserve">így valódi érintkezés nem jöhet létre közöttük: csak a megvilágítás által kirajzolódó</w:t>
      </w:r>
      <w:r>
        <w:rPr>
          <w:color w:val="000000"/>
          <w:sz w:val="24"/>
          <w:szCs w:val="24"/>
        </w:rPr>
        <w:br/>
        <w:t xml:space="preserve">kapaszkodóan felfele nyúló árnyék hozza létre a kapcsolatot. Ezzel az elbizonytalanítással a</w:t>
      </w:r>
      <w:r>
        <w:rPr>
          <w:color w:val="000000"/>
          <w:sz w:val="24"/>
          <w:szCs w:val="24"/>
        </w:rPr>
        <w:br/>
        <w:t xml:space="preserve">valóság és a nem létező határvonalára irányítom a néző figyelmét. A felfüggesztett pillanat az</w:t>
      </w:r>
      <w:r>
        <w:rPr>
          <w:color w:val="000000"/>
          <w:sz w:val="24"/>
          <w:szCs w:val="24"/>
        </w:rPr>
        <w:br/>
        <w:t xml:space="preserve">emlékezés állapotára utal, a nyitott, üres formák teret hagynak a szabad asszociációnak. A</w:t>
      </w:r>
      <w:r>
        <w:rPr>
          <w:color w:val="000000"/>
          <w:sz w:val="24"/>
          <w:szCs w:val="24"/>
        </w:rPr>
        <w:br/>
        <w:t xml:space="preserve">felső zacskó nyugtalanító, fordított helyzetét ellenpontozza az alsó türelemmel teli</w:t>
      </w:r>
      <w:r>
        <w:rPr>
          <w:color w:val="000000"/>
          <w:sz w:val="24"/>
          <w:szCs w:val="24"/>
        </w:rPr>
        <w:br/>
        <w:t xml:space="preserve">várakozása.</w:t>
      </w:r>
      <w:r>
        <w:rPr>
          <w:color w:val="000000"/>
          <w:sz w:val="24"/>
          <w:szCs w:val="24"/>
        </w:rPr>
        <w:br/>
        <w:t xml:space="preserve">Munkámban az elvágyódás és a nyugalom, az érzelmi telítettség és a csönd, az üresség</w:t>
      </w:r>
      <w:r>
        <w:rPr>
          <w:color w:val="000000"/>
          <w:sz w:val="24"/>
          <w:szCs w:val="24"/>
        </w:rPr>
        <w:br/>
        <w:t xml:space="preserve">egyszerre jelenik meg.</w:t>
      </w:r>
      <w:r>
        <w:rPr>
          <w:color w:val="000000"/>
          <w:sz w:val="24"/>
          <w:szCs w:val="24"/>
        </w:rPr>
        <w:br/>
        <w:t xml:space="preserve">Eredeti formájukat nem bontom meg, mégis szürreális, metafizikus hangulatot hozok létre</w:t>
      </w:r>
      <w:r>
        <w:rPr>
          <w:color w:val="000000"/>
          <w:sz w:val="24"/>
          <w:szCs w:val="24"/>
        </w:rPr>
        <w:br/>
        <w:t xml:space="preserve">egymás mellé helyezésükkel.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44812">
    <w:multiLevelType w:val="hybridMultilevel"/>
    <w:lvl w:ilvl="0" w:tplc="53957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44812">
    <w:abstractNumId w:val="34244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341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