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ATTILA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Kuzmann Ernő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Vas(II)-dioxim komplex vegyületek Mössbauer-vizsgálata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oxim vegyületek többek között a rákellenes gyógyszeralapanyagok kifejlesztésében jutnak szerephez. A maximális biológiai szelektivitás gyakran csak bonyolult molekula geometriával érhető el, ennek megfelelhetően, ebben a kutatásban vas-oxim-származékok előállítása és jellemzése volt a célunk.</w:t>
      </w:r>
      <w:r>
        <w:rPr>
          <w:color w:val="000000"/>
          <w:sz w:val="24"/>
          <w:szCs w:val="24"/>
        </w:rPr>
        <w:br/>
        <w:t xml:space="preserve">Az előzetes kutatásokban axiális helyzetű ligandumokkal rendelkező vas-dimetil-glioxim komplexeken és vas-trisz-dioximokon végeztek Mössbauer-méréseket és DFT számításokat. Megállapították, hogy az axiális helyzetű ligandumok hiányában a vas kettes vegyértékű és nagyspinű állapotban van a vas-bisz-glioximokban. Minden más általuk vizsgált esetben kisspinű állapotot találtak az axiális helyzetű ligandumokkal rendelkező vas-metil-etil-glioximokban [1].</w:t>
      </w:r>
      <w:r>
        <w:rPr>
          <w:color w:val="000000"/>
          <w:sz w:val="24"/>
          <w:szCs w:val="24"/>
        </w:rPr>
        <w:br/>
        <w:t xml:space="preserve">Kérdéses, hogy a fent említett kutatásokban tett megállapítások elágazó oldalláncú dioxim komplexekre is igazak-e, vagy a felhasznált dioximtól függően változhat a vas spinállapota? Annak a megállapítása is céljaink közt szerepelt, hogy sikerült-e a kívánt terméket előállítanunk? Ehhez szorosan kapcsolódik az a kérdés, hogy sikerült-e elkerülnünk a minta szennyeződését?</w:t>
      </w:r>
      <w:r>
        <w:rPr>
          <w:color w:val="000000"/>
          <w:sz w:val="24"/>
          <w:szCs w:val="24"/>
        </w:rPr>
        <w:br/>
        <w:t xml:space="preserve">A jelen vizsgálatokhoz az </w:t>
      </w:r>
      <w:r>
        <w:rPr>
          <w:color w:val="000000"/>
          <w:position w:val="4"/>
          <w:sz w:val="21"/>
          <w:szCs w:val="21"/>
          <w:vertAlign w:val="superscript"/>
        </w:rPr>
        <w:t xml:space="preserve">57</w:t>
      </w:r>
      <w:r>
        <w:rPr>
          <w:color w:val="000000"/>
          <w:sz w:val="24"/>
          <w:szCs w:val="24"/>
        </w:rPr>
        <w:t xml:space="preserve">Fe Mössbauer-spektroszkópia módszerét alkalmaztuk, ami szelektíven tudja vizsgálni a különböző vas szpecieszeket.</w:t>
      </w:r>
      <w:r>
        <w:rPr>
          <w:color w:val="000000"/>
          <w:sz w:val="24"/>
          <w:szCs w:val="24"/>
        </w:rPr>
        <w:br/>
        <w:t xml:space="preserve">Az új vas-dioxim komplexek preparációjának számos nehézsége ellenére, sikerült szennyezés mentes egyfázisú termékként előállítanunk háromféle új vas-dioxim komplexet, ezek: [Fe(gliox)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(BOH)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], [Fe(Me-i-propil-glioxH)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(2-imidazolidon)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], [Fe(Me-i-propil-glioxH)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(2-amino-pirimidin)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]. Az együttműködő partnereink várakozásai szerint ezek a komplexek egyes rákos megbetegedések kezelésére szolgáló gyógyszerek alapanyagául szolgálhatnak.</w:t>
      </w:r>
      <w:r>
        <w:rPr>
          <w:color w:val="000000"/>
          <w:sz w:val="24"/>
          <w:szCs w:val="24"/>
        </w:rPr>
        <w:br/>
        <w:t xml:space="preserve">Az új vas-dioxim komplexekre jellemző Mössbauer-paramétereket meghatároztuk. Kitűnt, hogy a vas-dioxim komplex előállítását célzó preparációk sikeressége könnyen ellenőrizhető Mössbauer-spektroszkópiával.</w:t>
      </w:r>
      <w:r>
        <w:rPr>
          <w:color w:val="000000"/>
          <w:sz w:val="24"/>
          <w:szCs w:val="24"/>
        </w:rPr>
        <w:br/>
        <w:t xml:space="preserve">A Mössbauer-paraméterek alapján meghatároztuk ebben a három vas-dioxim komplexben a vas spin állapotát: – [Fe(gliox)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(BOH)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– kisspinű a vas;</w:t>
      </w:r>
      <w:r>
        <w:rPr>
          <w:color w:val="000000"/>
          <w:sz w:val="24"/>
          <w:szCs w:val="24"/>
        </w:rPr>
        <w:br/>
        <w:t xml:space="preserve">– [Fe(Me-i-propil-glioxH)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(2-imidazolidon)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– nagyspinű a vas;</w:t>
      </w:r>
      <w:r>
        <w:rPr>
          <w:color w:val="000000"/>
          <w:sz w:val="24"/>
          <w:szCs w:val="24"/>
        </w:rPr>
        <w:br/>
        <w:t xml:space="preserve">– [Fe(Me-i-propil-glioxH)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(2-amino-pirimidin)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– nagyspinű a vas.</w:t>
      </w:r>
      <w:r>
        <w:rPr>
          <w:color w:val="000000"/>
          <w:sz w:val="24"/>
          <w:szCs w:val="24"/>
        </w:rPr>
        <w:br/>
        <w:t xml:space="preserve">Fényt derítettünk egy nem várt érdekes jelenségre is: a dioximokhoz kapcsolt elágazó oldalláncok jelentős hatással lehetnek a vas spin állapotára. A planáris részhez kapcsolt különböző ligandumokkal spinváltást idézhetünk elő a központi vas atomban – ennek kihasználása a későbbi biológiai alkalmazásokban még hasznos lehet.</w:t>
      </w:r>
      <w:r>
        <w:rPr>
          <w:color w:val="000000"/>
          <w:sz w:val="24"/>
          <w:szCs w:val="24"/>
        </w:rPr>
        <w:br/>
        <w:t xml:space="preserve">1 Kuzmann E. et al. 2012: Mössbauer study of novel iron(II)complexes with oximes in low spin and high spin states. – Radiation Physics and Chemistry. pp1 632-634.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91586">
    <w:multiLevelType w:val="hybridMultilevel"/>
    <w:lvl w:ilvl="0" w:tplc="92815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91586">
    <w:abstractNumId w:val="34691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203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