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TAMÁS VARGA</w:t>
            </w:r>
          </w:p>
          <w:p w:rsidR="00C275A3" w:rsidRDefault="00A96AEC" w:rsidP="00C275A3">
            <w:pPr>
              <w:pStyle w:val="Hallgatokepzes"/>
            </w:pPr>
            <w:r>
              <w:t>Chemistry</w:t>
            </w:r>
            <w:r>
              <w:br/>
            </w:r>
            <w:r w:rsidR="00E77B23">
              <w:t>MSc,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University</w:t>
            </w:r>
            <w:r w:rsidR="00C275A3">
              <w:br/>
            </w:r>
            <w:r w:rsidR="00DB4822">
              <w:t>Faculty of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Tamás Turányi</w:t>
            </w:r>
          </w:p>
          <w:p w:rsidR="00DB4822" w:rsidRDefault="00DB4822" w:rsidP="00E11062">
            <w:pPr>
              <w:pStyle w:val="Konzulensek"/>
            </w:pPr>
            <w:r w:rsidRPr="00DB4822">
              <w:t>professor,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István Gyula Zsély</w:t>
            </w:r>
          </w:p>
          <w:p w:rsidR="00DB4822" w:rsidRDefault="00DB4822" w:rsidP="00E11062">
            <w:pPr>
              <w:pStyle w:val="Konzulensek"/>
            </w:pPr>
            <w:r w:rsidRPr="00DB4822">
              <w:t>assistant professor,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the pyrolysis model of ethyl-iodide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During my work, I have investigated the model of the pyrolysis of ethyl-iodide in collaboration with Prof. Matthias Olzmann (Karlsruhe Institute of Technology, Department of Physical Chemistry). Ethyl-iodide is commonly used as a hydrogen atom precursor in shock-tube experiments. My results contribute to the better understanding of the kinetics of the decomposition of ethyl-iodide, enabling better planning of experiments where it is used as a reactant and more comprehensive evaluation of such experiments.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performed the optimization of the model of ethyl-iodide decomposition, based on the shock-tube experiments performed at the Karlsruhe Institute of Technology. These measurements were performed in the temperature range of 950 – 1500 K and pressure range of 1.3 – 1.8 bar, using H-ARAS and I-ARAS techniques to measure the concentration profiles of hydrogen and iodide atoms respectively. I utilized the OPTIMA program for this task, which I have developed with the other members of the ELTE Laboratory for Chemical Kinetics.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Using the available shock-tube experiments and previously published direct measurement of rate coefficients I determined the temperature dependence of the four following reactions: R1: C2H5I → C2H5 + I, R3: C2H5I → C2H4 + HI, R4: H + HI → H2 + I and R5: C2H5I + H → C2H5 + HI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model containing the new rate coefficients perform better in describing the experimental results, than the previous model assembled by the collaborating research group. I determined the covariance matrix of the optimized reaction’s Arrhenius-parameters, which can be used to calculate the temperature dependent uncertainty of the rate coefficients. In each case, the results proved to be more accurate than previous published results.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demonstrated that rate coefficients determined using parameter estimation methods can be strongly correlated. Therefore their determined uncertainty cannot be considered to be independent of each other.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544680">
    <w:multiLevelType w:val="hybridMultilevel"/>
    <w:lvl w:ilvl="0" w:tplc="4122699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544680">
    <w:abstractNumId w:val="3054468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541203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