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CSABA FERNYE</w:t>
            </w:r>
          </w:p>
          <w:p w:rsidR="00C275A3" w:rsidRDefault="00A96AEC" w:rsidP="00C275A3">
            <w:pPr>
              <w:pStyle w:val="Hallgatokepzes"/>
            </w:pPr>
            <w:r>
              <w:t>Animal Nutrition and Feed Safety </w:t>
            </w:r>
            <w:r>
              <w:br/>
            </w:r>
            <w:r w:rsidR="00E77B23">
              <w:t>MSc, 1.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Krisztián Katona Phd.</w:t>
            </w:r>
          </w:p>
          <w:p w:rsidR="00DB4822" w:rsidRDefault="00DB4822" w:rsidP="00E11062">
            <w:pPr>
              <w:pStyle w:val="Konzulensek"/>
            </w:pPr>
            <w:r w:rsidRPr="00DB4822">
              <w:t> associate professor,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FEEDING OF TOMATO PULP BALED SILAGE IN GAME PRESERVES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supplementary winter feeding is a widespread practice in Europe and parts of North America. The role of feeding is maintenance of high game population density, maintenance of body condition or reduction of winter mortality. Feeding may also be carried out to reduce the environmental damage caused by games during winter. The secondary products from the food industry can provide potential winter extra-food for game species due to their relatively low price and valuable nutrient content. To know whether these secondary products can be utilisable food for game we collected information about the diet composition of game species. Actually, we investigated the proportion of tomato pulp silage in the diet of different large game species in those intensively managed game preserves during winter</w:t>
      </w:r>
    </w:p>
    <w:p>
      <w:pPr>
        <w:pBdr/>
        <w:spacing w:before="240" w:after="240" w:line="240" w:lineRule="auto"/>
        <w:ind w:left="0" w:right="0"/>
        <w:jc w:val="left"/>
      </w:pPr>
      <w:r>
        <w:rPr>
          <w:color w:val="000000"/>
          <w:sz w:val="24"/>
          <w:szCs w:val="24"/>
        </w:rPr>
        <w:t xml:space="preserve">The study was carried out in two game preserves (Bodony and Bárna). The study was conducted in Bodony from November 2009 to March 2010. In this period 23 bales of tomato pulp silage (each was one ton) were placed on three different feeding plots in the game preserve. In Bárna investigations were carried out between December 2010 and May 2011. In this game preserve 44 bales of tomato pulp silage were placed on six feeders. We collected faecal droppings of different large game species around feeders and along transects between them. The diet composition of game species was determined by microhistological faeces analysis.</w:t>
      </w:r>
    </w:p>
    <w:p>
      <w:pPr>
        <w:pBdr/>
        <w:spacing w:before="240" w:after="240" w:line="240" w:lineRule="auto"/>
        <w:ind w:left="0" w:right="0"/>
        <w:jc w:val="left"/>
      </w:pPr>
      <w:r>
        <w:rPr>
          <w:color w:val="000000"/>
          <w:sz w:val="24"/>
          <w:szCs w:val="24"/>
        </w:rPr>
        <w:t xml:space="preserve">In both areas all samples investigated contained of tomato. In approx. 60% of samples was dominated by tomato pulp silage. The red deer consumed the tomato pulp in the highest, while mouflon in the lowest proportion. Nevertheless, the proportion of tomato in the samples ranged between 36-89%.</w:t>
      </w:r>
    </w:p>
    <w:p>
      <w:pPr>
        <w:pBdr/>
        <w:spacing w:before="240" w:after="240" w:line="240" w:lineRule="auto"/>
        <w:ind w:left="0" w:right="0"/>
        <w:jc w:val="left"/>
      </w:pPr>
      <w:r>
        <w:rPr>
          <w:color w:val="000000"/>
          <w:sz w:val="24"/>
          <w:szCs w:val="24"/>
        </w:rPr>
        <w:t xml:space="preserve">Our results suggest that supplementary winter feeding could be very important for large game species in intensively managed game preserves with dense game populations. The secondary products from the food industry could provide suitable quality supplementary food for large game species. However, we emphasise the fundamental importance of the natural food resources of the habitat.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116344">
    <w:multiLevelType w:val="hybridMultilevel"/>
    <w:lvl w:ilvl="0" w:tplc="975403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116344">
    <w:abstractNumId w:val="751163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6345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