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SZEMETHY</w:t>
            </w:r>
          </w:p>
          <w:p w:rsidR="00C275A3" w:rsidRDefault="00A96AEC" w:rsidP="00C275A3">
            <w:pPr>
              <w:pStyle w:val="Hallgatokepzes"/>
            </w:pPr>
            <w:r>
              <w:t>Animal Nutrition and Feed Safety</w:t>
            </w:r>
            <w:r>
              <w:br/>
            </w:r>
            <w:r w:rsidR="00E77B23">
              <w:t>MSc, 1.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Balogh Phd.</w:t>
            </w:r>
          </w:p>
          <w:p w:rsidR="00DB4822" w:rsidRDefault="00DB4822" w:rsidP="00E11062">
            <w:pPr>
              <w:pStyle w:val="Konzulensek"/>
            </w:pPr>
            <w:r w:rsidRPr="00DB4822">
              <w:t>research fellow, SZIE MKK</w:t>
            </w:r>
          </w:p>
        </w:tc>
      </w:tr>
      <w:tr w:rsidR="00DB4822" w:rsidTr="00DB4822">
        <w:tc>
          <w:tcPr>
            <w:tcW w:w="9854" w:type="dxa"/>
          </w:tcPr>
          <w:p w:rsidR="00DB4822" w:rsidRPr="00DB4822" w:rsidRDefault="00DB4822" w:rsidP="004D7940">
            <w:pPr>
              <w:pStyle w:val="Konzulensek"/>
            </w:pPr>
            <w:r w:rsidRPr="00DB4822">
              <w:t>Dr. David Davies</w:t>
            </w:r>
          </w:p>
          <w:p w:rsidR="00DB4822" w:rsidRDefault="00DB4822" w:rsidP="00E11062">
            <w:pPr>
              <w:pStyle w:val="Konzulensek"/>
            </w:pPr>
            <w:r w:rsidRPr="00DB4822">
              <w:t>honorary professor, SZIE MKK</w:t>
            </w:r>
          </w:p>
        </w:tc>
      </w:tr>
      <w:tr w:rsidR="00DB4822" w:rsidTr="00DB4822">
        <w:tc>
          <w:tcPr>
            <w:tcW w:w="9854" w:type="dxa"/>
          </w:tcPr>
          <w:p w:rsidR="00DB4822" w:rsidRPr="00DB4822" w:rsidRDefault="00DB4822" w:rsidP="004D7940">
            <w:pPr>
              <w:pStyle w:val="Konzulensek"/>
            </w:pPr>
            <w:r w:rsidRPr="00DB4822">
              <w:t>Szilvia Orosz Phd.</w:t>
            </w:r>
          </w:p>
          <w:p w:rsidR="00DB4822" w:rsidRDefault="00DB4822" w:rsidP="00E11062">
            <w:pPr>
              <w:pStyle w:val="Konzulensek"/>
            </w:pPr>
            <w:r w:rsidRPr="00DB4822">
              <w:t>Doctor of Agricultural Sciences,  Hungarian Dairy Herd Recording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elder (Sambucus nigra) and black locust (Robinia pseudo-acacia) silages as potential feed of wild ruminants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was to investigate the ensiling, nutritional value, fermentation, aerobic stability and microbial parameters of elder (Sambucus nigra) and black locust (Robinia pseudo-acacia) shoots. The early summer leafy green shoots were collected to ensile. The raw material was chopped, mixed with 20% dried corn (Zea mais) and ensiled in barrels (60 litres) (n=4). The silos were opened after 370 days of fermentation. After opening the silos, aerobic stability of the silages were investigated (14 days). The raw material (fresh and 20% corn mixture) and the silages (at opening and after 14 days aerobic stability) were sampled (n=4). The nutritive value, the fermentation parameters and the deterioration markers were determined. The sugar and crude-fibre content of the silages were significantly lower than the values of raw material (p≤0.05). During the fermentation process the number of yeasts, moulds and aerobic mesophylic bacteria decreased significantly (p≤0.05). The pH values of the silages were about 4-4.5 considered to be optimal at this dry matter level, however the amount of fermentation products were low. The level of undesirable fermentation products wereundetectable or low. In all cases the ethanol content was below 2.5 g/kg DM. The ratio of lactic acid/acetic acid in the silages was good at about 3:1. In aerobic conditions the silages proved to be very stable. After 14 days aerobic phase no significant changes were found in the pH values of the samples (p&gt;0.05). Moderate increases were determined in the number of yeast, moulds and aerobic mesophylic bacteria and in the amount of ethanol and acetic-acid (p≤0.05). According to the results it can be summarized, that the early summer shoots of elder and black locust can be preserved effectively by fermentation. The silages are stable in aerobic conditions and can be safely fed to wild ruminants. The secondary plant compounds of the two investigated species could have a significant effect on the fermentation process and the aerobic stability. In further investigations examination of the secondary metabolites, the microbial composition of the shoots, and the rumen degradability of the silages are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92648">
    <w:multiLevelType w:val="hybridMultilevel"/>
    <w:lvl w:ilvl="0" w:tplc="42472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92648">
    <w:abstractNumId w:val="85592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89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