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BÁLINT</w:t>
            </w:r>
          </w:p>
          <w:p w:rsidR="00C275A3" w:rsidRDefault="00A96AEC" w:rsidP="00C275A3">
            <w:pPr>
              <w:pStyle w:val="Hallgatokepzes"/>
            </w:pPr>
            <w:r>
              <w:t>Vadgazda 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Bleier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Csányi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Schally Gergely Tibor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OTTHONTERÜLET-BECSLÉSI MÓDSZEREK ÖSSZEHASONLÍTÁSA AZ ŐZ (CAPREOLUS CAPREOLUS) TERÜLETHASZNÁLATÁNAK ELEMZÉSÉBEN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vadbiológia kutatási módszerei napjainkban rohamosan fejlődnek így a vadon élő állatokról könnyebben tudunk pontos, nagy mennyiségű adatot gyűjteni. A vadbiológia egyik leghangsúlyosabb kutatási területe az egyes vadfajok területhasználata. Az ezzel kapcsolatos eredmények nagymértékben segítik az egyes vadfajokkal való tudatos gazdálkodást. A területhasználat elemzésére, ezen belül is az egyedek otthonterület-méretének becslésére ma már számos módszer áll rendelkezésre. A legegyszerűbb és a leggyakrabban alkalmazott a minimum konvex poligon (MKP) és a kernel home range (KHR) becslés, mely módszerek előnyei és hátrányai mára már többnyire ismertek. A területhasználat elemzésében azonban új módszernek számít a Local Convex Hull (LoCoH), amely az eddigi kutatások szerint jóval pontosabb becslést ad egy adott állat, vagy populáció otthonterület-méretére. Vizsgálatom célkitűzése, hogy az őz (Capreolus capreolus) példáján keresztül bemutassam a LoCoH módszer alkalmazhatóságát és összehasonlító értékelést végezzek az MKP, a KHR és a LoCoH módszerekkel vizsgált egyedek területhasználatának elemzése alapján.</w:t>
      </w:r>
      <w:r>
        <w:rPr>
          <w:color w:val="000000"/>
          <w:sz w:val="24"/>
          <w:szCs w:val="24"/>
        </w:rPr>
        <w:br/>
        <w:t xml:space="preserve">Kérdéseim: Eredményesen alkalmazható-e hazai viszonyok között a LoCoH-módszer? Tapasztalható-e különbség a különböző módszerekkel kapott otthonterület méretek között, továbbá kimutatható-e eltérés a komplex otthonterület elemzés során?</w:t>
      </w:r>
      <w:r>
        <w:rPr>
          <w:color w:val="000000"/>
          <w:sz w:val="24"/>
          <w:szCs w:val="24"/>
        </w:rPr>
        <w:br/>
        <w:t xml:space="preserve">2007 januárjában GPS-GSM jeladóval ellátott 8 egyed egy éven át gyűjtött lokalizációs pontjait értékeltem ArcView térinformatikai program segítségével. A jelölt őzek éves MKP területe 500-1000 hektár között alakult. A 90%-os KHR és LoCoH területek ennél nagyságrenddel kisebbek, 30 és 60 hektár közöttiek voltak, azonban egymáshoz képest nagyon hasonlóan alakultak. A 60%-os otthonterületek méretei pedig mindössze 5 és 13 hektár közöttiek voltak. Eredményeim szerint a LoCoH módszer eredményesen alkalmazható, ugyanakkor a különböző módszerekkel kapott eredmények mélyebb elemzését (élőhely- és vegetációpreferencia) még szükségesnek tartom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62294">
    <w:multiLevelType w:val="hybridMultilevel"/>
    <w:lvl w:ilvl="0" w:tplc="601479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62294">
    <w:abstractNumId w:val="96762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513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