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FUGERTH MÁTÉ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Vámossy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Autonomus, autonóm autó navigációjának megvalósítása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egy autonóm autó irányítási rendszerének a megvalósítása.</w:t>
      </w:r>
      <w:r>
        <w:rPr>
          <w:color w:val="000000"/>
          <w:sz w:val="24"/>
          <w:szCs w:val="24"/>
        </w:rPr>
        <w:br/>
        <w:t xml:space="preserve">Az autó saját fejlesztésű lézerszkennerrel lett felszerelve, és ennek segítségével</w:t>
      </w:r>
      <w:r>
        <w:rPr>
          <w:color w:val="000000"/>
          <w:sz w:val="24"/>
          <w:szCs w:val="24"/>
        </w:rPr>
        <w:br/>
        <w:t xml:space="preserve">történik az akadályok érzékelése, távolságuk meghatározása. A szkenner lehetővé</w:t>
      </w:r>
      <w:r>
        <w:rPr>
          <w:color w:val="000000"/>
          <w:sz w:val="24"/>
          <w:szCs w:val="24"/>
        </w:rPr>
        <w:br/>
        <w:t xml:space="preserve">teszi, hogy az általa készült térbeli adatokat tároljuk, ebből modellt építve pedig</w:t>
      </w:r>
      <w:r>
        <w:rPr>
          <w:color w:val="000000"/>
          <w:sz w:val="24"/>
          <w:szCs w:val="24"/>
        </w:rPr>
        <w:br/>
        <w:t xml:space="preserve">megkönnyítsük a későbbiekben a már ismert akadályok detektálását.</w:t>
      </w:r>
      <w:r>
        <w:rPr>
          <w:color w:val="000000"/>
          <w:sz w:val="24"/>
          <w:szCs w:val="24"/>
        </w:rPr>
        <w:br/>
        <w:t xml:space="preserve">A lézerszkenner két fő alkotórészből áll, egy kamerából és egy</w:t>
      </w:r>
      <w:r>
        <w:rPr>
          <w:color w:val="000000"/>
          <w:sz w:val="24"/>
          <w:szCs w:val="24"/>
        </w:rPr>
        <w:br/>
        <w:t xml:space="preserve">nagyteljesítményű lézerből. A rendszert a pontos méréshez kalibrálni kell, ezt</w:t>
      </w:r>
      <w:r>
        <w:rPr>
          <w:color w:val="000000"/>
          <w:sz w:val="24"/>
          <w:szCs w:val="24"/>
        </w:rPr>
        <w:br/>
        <w:t xml:space="preserve">a kalibrációt a lézer síkjának ismeretével végezzük el, ezek után a szkenner</w:t>
      </w:r>
      <w:r>
        <w:rPr>
          <w:color w:val="000000"/>
          <w:sz w:val="24"/>
          <w:szCs w:val="24"/>
        </w:rPr>
        <w:br/>
        <w:t xml:space="preserve">milliméter pontos értékeket szolgáltat a továbbiakban. A kapott térbeli pontokat</w:t>
      </w:r>
      <w:r>
        <w:rPr>
          <w:color w:val="000000"/>
          <w:sz w:val="24"/>
          <w:szCs w:val="24"/>
        </w:rPr>
        <w:br/>
        <w:t xml:space="preserve">használjuk fel az akadályok detektálására.</w:t>
      </w:r>
      <w:r>
        <w:rPr>
          <w:color w:val="000000"/>
          <w:sz w:val="24"/>
          <w:szCs w:val="24"/>
        </w:rPr>
        <w:br/>
        <w:t xml:space="preserve">Az akadályok meghatározása után még egy probléma vár megoldásra, az</w:t>
      </w:r>
      <w:r>
        <w:rPr>
          <w:color w:val="000000"/>
          <w:sz w:val="24"/>
          <w:szCs w:val="24"/>
        </w:rPr>
        <w:br/>
        <w:t xml:space="preserve">elkerülési útvonal megtervezése. Ebben segít az inverz homográfiával előállított</w:t>
      </w:r>
      <w:r>
        <w:rPr>
          <w:color w:val="000000"/>
          <w:sz w:val="24"/>
          <w:szCs w:val="24"/>
        </w:rPr>
        <w:br/>
        <w:t xml:space="preserve">felülnézeti kép, mely a kalibráció után milliméter pontosan mutatja meg a képen</w:t>
      </w:r>
      <w:r>
        <w:rPr>
          <w:color w:val="000000"/>
          <w:sz w:val="24"/>
          <w:szCs w:val="24"/>
        </w:rPr>
        <w:br/>
        <w:t xml:space="preserve">szereplő pixelek földre vetített távolságát. Az akadályok és a köztük, tőlük lévő</w:t>
      </w:r>
      <w:r>
        <w:rPr>
          <w:color w:val="000000"/>
          <w:sz w:val="24"/>
          <w:szCs w:val="24"/>
        </w:rPr>
        <w:br/>
        <w:t xml:space="preserve">távolságok ismeretében, már tervezhetővé válik az útvonal.</w:t>
      </w:r>
      <w:r>
        <w:rPr>
          <w:color w:val="000000"/>
          <w:sz w:val="24"/>
          <w:szCs w:val="24"/>
        </w:rPr>
        <w:br/>
        <w:t xml:space="preserve">A rendelkezésre álló autót valamilyen módon vezérelni kell tudni, erre</w:t>
      </w:r>
      <w:r>
        <w:rPr>
          <w:color w:val="000000"/>
          <w:sz w:val="24"/>
          <w:szCs w:val="24"/>
        </w:rPr>
        <w:br/>
        <w:t xml:space="preserve">rendelkezésre áll egy soros portos interfész. Ezen a porton keresztül van lehetőség</w:t>
      </w:r>
      <w:r>
        <w:rPr>
          <w:color w:val="000000"/>
          <w:sz w:val="24"/>
          <w:szCs w:val="24"/>
        </w:rPr>
        <w:br/>
        <w:t xml:space="preserve">a járműnek parancsok kiadására, ezt használva történik meg a jármű irányítása.</w:t>
      </w:r>
      <w:r>
        <w:rPr>
          <w:color w:val="000000"/>
          <w:sz w:val="24"/>
          <w:szCs w:val="24"/>
        </w:rPr>
        <w:br/>
        <w:t xml:space="preserve">A dolgozat a vezérlési rendszernek a megvalósítását és a vele elért</w:t>
      </w:r>
      <w:r>
        <w:rPr>
          <w:color w:val="000000"/>
          <w:sz w:val="24"/>
          <w:szCs w:val="24"/>
        </w:rPr>
        <w:br/>
        <w:t xml:space="preserve">eredményeket mutatja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509885">
    <w:multiLevelType w:val="hybridMultilevel"/>
    <w:lvl w:ilvl="0" w:tplc="227163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509885">
    <w:abstractNumId w:val="915098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460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