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FUGERTH</w:t>
            </w:r>
          </w:p>
          <w:p w:rsidR="00C275A3" w:rsidRDefault="00A96AEC" w:rsidP="00C275A3">
            <w:pPr>
              <w:pStyle w:val="Hallgatokepzes"/>
            </w:pPr>
            <w:r>
              <w:t>Engineering Information Technology</w:t>
            </w:r>
            <w:r>
              <w:br/>
            </w:r>
            <w:r w:rsidR="00E77B23">
              <w:t>BSc, 7. semester</w:t>
            </w:r>
          </w:p>
          <w:p w:rsidR="00C265CE" w:rsidRPr="009E5FF1" w:rsidRDefault="00E77B23" w:rsidP="00C275A3">
            <w:pPr>
              <w:pStyle w:val="Hallgatokepzes"/>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Vámossy</w:t>
            </w:r>
          </w:p>
          <w:p w:rsidR="00DB4822" w:rsidRDefault="00DB4822" w:rsidP="00E11062">
            <w:pPr>
              <w:pStyle w:val="Konzulensek"/>
            </w:pPr>
            <w:r w:rsidRPr="00DB4822">
              <w:t>  associate professor ,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Autonomus, create navigation system for autonom car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this dissertation is the navigation system creation for autonom cars. The car is equipped with a self designed laser scanner with which the car can detect the obstacles and the distance from them. The scanner enables to memorize 3D data and uses these information to detect and avoid the already known obstacles.</w:t>
      </w:r>
      <w:r>
        <w:rPr>
          <w:color w:val="000000"/>
          <w:sz w:val="24"/>
          <w:szCs w:val="24"/>
        </w:rPr>
        <w:br/>
        <w:t xml:space="preserve">The scanner is built from two parts, a camera and a high power laser. For the precise measurement we need to calibrate the system by the laser’s plane and after the calibration the scanner will give millimeter precise values.</w:t>
      </w:r>
      <w:r>
        <w:rPr>
          <w:color w:val="000000"/>
          <w:sz w:val="24"/>
          <w:szCs w:val="24"/>
        </w:rPr>
        <w:br/>
        <w:t xml:space="preserve">When specifying the obstacles, we need to calculate the avoidance route that occures by the top view image we created with inverse homography. After the calibration millimeter precise values per pixel on the ground are given. Having known the distance between the obstacle and the robot, we can design the route to avoid it. The available car needs to be controlled, we do it via serial communication interface. Via this port we can give commands for the robot car and we can control it by them.</w:t>
      </w:r>
      <w:r>
        <w:rPr>
          <w:color w:val="000000"/>
          <w:sz w:val="24"/>
          <w:szCs w:val="24"/>
        </w:rPr>
        <w:br/>
        <w:t xml:space="preserve">The dissertation contains the implementation of this control system, the test cases and the results of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655001">
    <w:multiLevelType w:val="hybridMultilevel"/>
    <w:lvl w:ilvl="0" w:tplc="743940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655001">
    <w:abstractNumId w:val="566550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47048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