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BALAZS SZANTO</w:t>
            </w:r>
          </w:p>
          <w:p w:rsidR="00C275A3" w:rsidRDefault="00A96AEC" w:rsidP="00C275A3">
            <w:pPr>
              <w:pStyle w:val="Hallgatokepzes"/>
            </w:pPr>
            <w:r>
              <w:t>computer science and engineering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Szabolcs Sergyan,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Zoltan Vamossy,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Content based video labeling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visual content based image retrieval is a rising research area within the image processing community. However, now the newest goals are to categorize and index videos based on the visual information provided.</w:t>
      </w:r>
      <w:r>
        <w:rPr>
          <w:color w:val="000000"/>
          <w:sz w:val="24"/>
          <w:szCs w:val="24"/>
        </w:rPr>
        <w:br/>
        <w:t xml:space="preserve">The main goal of the project is to present the state of the art methods and the possible application fields of the visual content based video retrieval and indexing.</w:t>
      </w:r>
      <w:r>
        <w:rPr>
          <w:color w:val="000000"/>
          <w:sz w:val="24"/>
          <w:szCs w:val="24"/>
        </w:rPr>
        <w:br/>
        <w:t xml:space="preserve">The implemented system provides ways to classify image content according to the semantic meanings of the pixels together. As the videos were acquired by Kinect, a new method is shown how to achieve better segmentation result with the use of the depth map provided by the sensor.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08998">
    <w:multiLevelType w:val="hybridMultilevel"/>
    <w:lvl w:ilvl="0" w:tplc="98754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08998">
    <w:abstractNumId w:val="350089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921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