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GRÚZ ADRIENN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Lehel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Déri János</w:t>
            </w:r>
          </w:p>
          <w:p w:rsidR="00DB4822" w:rsidRDefault="00DB4822" w:rsidP="00E11062">
            <w:pPr>
              <w:pStyle w:val="Konzulensek"/>
            </w:pPr>
            <w:r w:rsidRPr="00DB4822">
              <w:t>állatorvos,  Hortobágyi Madárpark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VADMADARAK NEHÉZFÉM MÉRGEZÉSI ESETEI A HORTOBÁGYI MADÁRPARKBAN 2004-2011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hortobágyi Madárparkba 2004. február és 2011. november között beszállított madarak mérgezési eseteit dolgoztam fel. Több esetben is felmerült valamilyen nehézfém-mérgezés gyanúja a tünetek alapján. A nehézfém-mérgezéseket a tünetek alapján legtöbbször nehéz felismerni, mivel nem mindig találják meg a mérgezési forrást, és más anyagok hatására is kialakulhatnak hasonló tünetek.</w:t>
      </w:r>
      <w:r>
        <w:rPr>
          <w:color w:val="000000"/>
          <w:sz w:val="24"/>
          <w:szCs w:val="24"/>
        </w:rPr>
        <w:br/>
        <w:t xml:space="preserve">Célkitűzéseim között szerepelt a hortobágyi Madárparkba érkezett mérgezett madarak esetleírásai alapján a réz, ólom, higany, arzén és kadmium mérgezések gyakoriságának összegzése, az általam kiválasztott nehézfémek a környezetre és az egyed szervezetére gyakorolt hatásának ismertetése, a szervezetben lejátszódó hatásmechanizmus bemutatása, és külföldi vizsgálatok során észlelt tünetekkel való összehasonlítás.</w:t>
      </w:r>
      <w:r>
        <w:rPr>
          <w:color w:val="000000"/>
          <w:sz w:val="24"/>
          <w:szCs w:val="24"/>
        </w:rPr>
        <w:br/>
        <w:t xml:space="preserve">A szakirodalom áttekintése során végig vettem az általam kiválasztott nehézfém-mérgezést kiváltó fémek előfordulását a környezetben, akut toxicitási adatokat, a hatásmechanizmust, ami az egyed szervezetében lejátszódhat, a jellemző tüneteket, kezelési módokat és publikált példákat nehézfém-mérgezésre.</w:t>
      </w:r>
      <w:r>
        <w:rPr>
          <w:color w:val="000000"/>
          <w:sz w:val="24"/>
          <w:szCs w:val="24"/>
        </w:rPr>
        <w:br/>
        <w:t xml:space="preserve">Vizsgálataim során bemutattam, hogy milyen kezeléseket kaptak a madarak, mennyire voltak ezek sikeresek és miből lehetett következtetni a nehézfém-mérgezésekre. Az általam összegyűjtött 20 mérgezési esetből 10 gyógyult - ebből 7 állatot visszaengedtek a természetbe, 3 valamelyik röpdébe került -, 8 elpusztult és 2-ről nem volt információ. Olyan eseteket is bemutattam, amelyekről nem bizonyosodott be, hogy pontosan mi is okozta a mérgezéseket, csak a tünetek miatt volt levonható az a következtetés, hogy mérgezés áll a háttérben. Emellett összehasonlítottam a Madárparkba érkezett madarak tüneteit külföldön végzett kísérletek eredményeivel és az általános toxikológiában leírt jellemző tünetekkel.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58977">
    <w:multiLevelType w:val="hybridMultilevel"/>
    <w:lvl w:ilvl="0" w:tplc="69572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58977">
    <w:abstractNumId w:val="93358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293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