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DELICS</w:t>
            </w:r>
          </w:p>
          <w:p w:rsidR="00C275A3" w:rsidRDefault="00A96AEC" w:rsidP="00C275A3">
            <w:pPr>
              <w:pStyle w:val="Hallgatokepzes"/>
            </w:pPr>
            <w:r>
              <w:t>Environmental study</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Dr.Julia Hornyacsek</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energy such as the environment protection and the actual question of environment safety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Resume</w:t>
      </w:r>
      <w:r>
        <w:rPr>
          <w:color w:val="000000"/>
          <w:sz w:val="24"/>
          <w:szCs w:val="24"/>
        </w:rPr>
        <w:br/>
        <w:t xml:space="preserve">Author: Barbara Delics</w:t>
      </w:r>
      <w:r>
        <w:rPr>
          <w:color w:val="000000"/>
          <w:sz w:val="24"/>
          <w:szCs w:val="24"/>
        </w:rPr>
        <w:br/>
        <w:t xml:space="preserve">Institute: National University of Public Service, John Wesley Theological College, Environmental Study</w:t>
      </w:r>
      <w:r>
        <w:rPr>
          <w:color w:val="000000"/>
          <w:sz w:val="24"/>
          <w:szCs w:val="24"/>
        </w:rPr>
        <w:br/>
        <w:t xml:space="preserve">Name of consultant and status: Dr. Julia Hornyacsek Associate Professor</w:t>
      </w:r>
      <w:r>
        <w:rPr>
          <w:color w:val="000000"/>
          <w:sz w:val="24"/>
          <w:szCs w:val="24"/>
        </w:rPr>
        <w:br/>
        <w:t xml:space="preserve">Title of study: The energy such as the environment protection and the actual question of environment safety</w:t>
      </w:r>
    </w:p>
    <w:p>
      <w:pPr>
        <w:pBdr/>
        <w:spacing w:before="240" w:after="240" w:line="240" w:lineRule="auto"/>
        <w:ind w:left="0" w:right="0"/>
        <w:jc w:val="left"/>
      </w:pPr>
      <w:r>
        <w:rPr>
          <w:color w:val="000000"/>
          <w:sz w:val="24"/>
          <w:szCs w:val="24"/>
        </w:rPr>
        <w:t xml:space="preserve">Nowadays the using of energy is growing continuously which we have to make from renewable or not renewable sourches. We can gain less energy from renewable sourches than not renewale such as crude oil, natural gas and coal which resourches decrease in our earth. The accidents of nuclear energy determine people′ s opinion about using nuclear energy such as fukushima′s disaster and the biggest accident in Chernobyl. However using nuclear energy is necessary, because our needs must not be decreasing and it is the cheapest way to attend our want. The author search in the study that the nuclear energy is enough safety and we know what we have to do in an accident and what type of other energy sourches is suitable for supply our demand.</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96967">
    <w:multiLevelType w:val="hybridMultilevel"/>
    <w:lvl w:ilvl="0" w:tplc="410406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96967">
    <w:abstractNumId w:val="677969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59674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