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ENIKŐ BANYÓ</w:t>
            </w:r>
          </w:p>
          <w:p w:rsidR="00C275A3" w:rsidRDefault="00A96AEC" w:rsidP="00C275A3">
            <w:pPr>
              <w:pStyle w:val="Hallgatokepzes"/>
            </w:pPr>
            <w:r>
              <w:t>music</w:t>
            </w:r>
            <w:r>
              <w:br/>
            </w:r>
            <w:r w:rsidR="00E77B23">
              <w:t>BA, 3.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University of Szeged</w:t>
            </w:r>
            <w:r w:rsidR="00C275A3">
              <w:br/>
            </w:r>
            <w:r w:rsidR="00DB4822">
              <w:t>Juhász Gyula Teacher Training Faculty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KLAUDIA LUKACS</w:t>
            </w:r>
          </w:p>
          <w:p w:rsidR="00DB4822" w:rsidRDefault="00C275A3" w:rsidP="004D7940">
            <w:pPr>
              <w:pStyle w:val="Hallgatokepzes"/>
            </w:pPr>
            <w:r>
              <w:t>Music</w:t>
            </w:r>
            <w:r w:rsidR="00A96AEC">
              <w:br/>
              <w:t>BA, 3. semester</w:t>
            </w:r>
          </w:p>
          <w:p w:rsidR="00DB4822" w:rsidRDefault="00DB4822" w:rsidP="004D7940">
            <w:pPr>
              <w:pStyle w:val="Hallgatointezmeny-kar"/>
            </w:pPr>
            <w:r>
              <w:t>University of Szeged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Juhász Gyula Teacher Training Faculty</w:t>
            </w:r>
          </w:p>
        </w:tc>
      </w:tr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KORNÉLIA ZIMMERMANN</w:t>
            </w:r>
          </w:p>
          <w:p w:rsidR="00C275A3" w:rsidRDefault="00A96AEC" w:rsidP="00C275A3">
            <w:pPr>
              <w:pStyle w:val="Hallgatokepzes"/>
            </w:pPr>
            <w:r>
              <w:t>Singing-Music</w:t>
            </w:r>
            <w:r>
              <w:br/>
            </w:r>
            <w:r w:rsidR="00E77B23">
              <w:t>BA, 3.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University of Szeged</w:t>
            </w:r>
            <w:r w:rsidR="00C275A3">
              <w:br/>
            </w:r>
            <w:r w:rsidR="00DB4822">
              <w:t>Juhász Gyula Teacher Training Faculty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Szabady Józsefné dr.</w:t>
            </w:r>
          </w:p>
          <w:p w:rsidR="00DB4822" w:rsidRDefault="00DB4822" w:rsidP="00E11062">
            <w:pPr>
              <w:pStyle w:val="Konzulensek"/>
            </w:pPr>
            <w:r w:rsidRPr="00DB4822">
              <w:t>főiskolai tanár, SZTE JGYPK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Meszlényi Róbert: Stabat Mater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Dolgozat: Meszlényi Róbert: Stabat Mater</w:t>
      </w:r>
      <w:r>
        <w:rPr>
          <w:color w:val="000000"/>
          <w:sz w:val="24"/>
          <w:szCs w:val="24"/>
        </w:rPr>
        <w:br/>
        <w:t xml:space="preserve">Szerzők: Banyó Enikő</w:t>
      </w:r>
      <w:r>
        <w:rPr>
          <w:color w:val="000000"/>
          <w:sz w:val="24"/>
          <w:szCs w:val="24"/>
        </w:rPr>
        <w:br/>
        <w:t xml:space="preserve">Lukács Klaudia Alexandra</w:t>
      </w:r>
      <w:r>
        <w:rPr>
          <w:color w:val="000000"/>
          <w:sz w:val="24"/>
          <w:szCs w:val="24"/>
        </w:rPr>
        <w:br/>
        <w:t xml:space="preserve">Zimmermann Kornélia</w:t>
      </w:r>
      <w:r>
        <w:rPr>
          <w:color w:val="000000"/>
          <w:sz w:val="24"/>
          <w:szCs w:val="24"/>
        </w:rPr>
        <w:br/>
        <w:t xml:space="preserve">Mikita Ferenc</w:t>
      </w:r>
      <w:r>
        <w:rPr>
          <w:color w:val="000000"/>
          <w:sz w:val="24"/>
          <w:szCs w:val="24"/>
        </w:rPr>
        <w:br/>
        <w:t xml:space="preserve">Szűcs Aladár</w:t>
      </w:r>
      <w:r>
        <w:rPr>
          <w:color w:val="000000"/>
          <w:sz w:val="24"/>
          <w:szCs w:val="24"/>
        </w:rPr>
        <w:br/>
        <w:t xml:space="preserve">Varga Balázs</w:t>
      </w:r>
      <w:r>
        <w:rPr>
          <w:color w:val="000000"/>
          <w:sz w:val="24"/>
          <w:szCs w:val="24"/>
        </w:rPr>
        <w:br/>
        <w:t xml:space="preserve">Intézmény, kar: Szegedi Tudományegyetem, Juhász Gyula Pedagógusképző Kar</w:t>
      </w:r>
      <w:r>
        <w:rPr>
          <w:color w:val="000000"/>
          <w:sz w:val="24"/>
          <w:szCs w:val="24"/>
        </w:rPr>
        <w:br/>
        <w:t xml:space="preserve">Ének-zene</w:t>
      </w:r>
      <w:r>
        <w:rPr>
          <w:color w:val="000000"/>
          <w:sz w:val="24"/>
          <w:szCs w:val="24"/>
        </w:rPr>
        <w:br/>
        <w:t xml:space="preserve">BA/II:évf., BA/II. évf., BA/II. évf., BA/III. évf., BA/III. évf., BA/II. évf.,</w:t>
      </w:r>
      <w:r>
        <w:rPr>
          <w:color w:val="000000"/>
          <w:sz w:val="24"/>
          <w:szCs w:val="24"/>
        </w:rPr>
        <w:br/>
        <w:t xml:space="preserve">Témavezető neve: Szabadyné dr Békési Magdolna</w:t>
      </w:r>
      <w:r>
        <w:rPr>
          <w:color w:val="000000"/>
          <w:sz w:val="24"/>
          <w:szCs w:val="24"/>
        </w:rPr>
        <w:br/>
        <w:t xml:space="preserve">Tudományos fokozata, beosztása: főiskolai tanár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2998837">
    <w:multiLevelType w:val="hybridMultilevel"/>
    <w:lvl w:ilvl="0" w:tplc="1112219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2998837">
    <w:abstractNumId w:val="7299883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6056664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