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BERKE SÁNDOR</w:t>
            </w:r>
          </w:p>
          <w:p w:rsidR="00C275A3" w:rsidRDefault="00A96AEC" w:rsidP="00C275A3">
            <w:pPr>
              <w:pStyle w:val="Hallgatokepzes"/>
            </w:pPr>
            <w:r>
              <w:t>román nemzetiségi tanító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MÁRTA ZSUZSANNA</w:t>
            </w:r>
          </w:p>
          <w:p w:rsidR="00DB4822" w:rsidRDefault="00C275A3" w:rsidP="004D7940">
            <w:pPr>
              <w:pStyle w:val="Hallgatokepzes"/>
            </w:pPr>
            <w:r>
              <w:t>román nemzetiségi tanító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Szent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Alkalmazott Bölcsészeti és Pedagógiai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Olteanu Florea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román néptáncok hagyományőrzése és továbbadása a román nemzetiségi általános iskolákban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népnek, nemzetiségnek vannak hagyományai, ha ezeket az értékeket nem visszük tovább, nem adjuk át őket, akkor ezek a dolgok eltűnnek, mintha nem is léteztek volna, hagyományok nélkül viszont nem létezhet egy ország, egy nemzetiség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szerzőpáros, amelynek tagjai másfél évtizedes népi táncos múlttal rendelkeznek, tanulmányai és kutatásai során azt tapasztalta, hogy a fiatalok többsége napjainkban nem érzi fontosnak a hagyományok ápolását, noha ez kiváltképp a nemzetiségi iskolákban elengedhetetlen az identitás megtartásához.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szerzők a magyarországi román nemzetiség tagjaiként fontosnak tartják közösségük hagyományainak ápolását, e mellett pedig tanító szakos hallgatóként kötelességünknek érezik, hogy majdani munkájuk során a tradíciót, a néptáncot és ezzel együtt minden hagyományt a legpontosabban átadjanak a következő generációknak az általános iskolában a tanórák keretein belül és kívül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szerzők feltételezik, hogy ha a nemzetiségi iskolákban a gyerekekkel egy olyan tanító foglalkozik, aki fontosnak tekinti a hagyományok átörökítését, akkor ez hatással lesz a gyermekek implicit tudására, és kihat valamennyi tantárgyi tartalom iránti motivációjára. Feltételezhető tehát, hogy ha a tanítónak van egy tánc-tanítói végzettsége is, akkor a népismeret, rajz, testnevelés és énekórákon is hozzákötheti a tanórákhoz a tánctudását: beleépítheti a tradíciót, az adott tájegység hagyományait, és ezen kívül még néptáncot is taníthat a gyerekeknek.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néptánc, egy tájegységnek, egy közösségnek az a hagyománya, amin keresztül visszavezetve is megérthetünk és megtudhatunk mindent egy népről, nemzetiségről. A néptáncon keresztül fényt deríthetünk egy népnek az öltözködésére, a történetére, a viselkedésére, szokásaira és érzéseire.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szerzői munkájukkal azt kívánják igazolni, hogy az általános iskola első osztályától kezdődő tánccal való ismerkedés, majd később táncoktatás pozitív hatásai mérhetőek mind a gyermekek kondíciója, állóképessége, mind motiváltsága, tanórai aktivitása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Céljuk egy olyan program közzététele, amely elősegíti a képességek kibontakozását, és hatással van a gyermekek érzelmi nevelésére is, hiszen minden tájegységnek, minden népnek a táncában, hagyományában benne van a szépség és egy életút, amit folytatni kell, és nem szabad hagyni, hogy eltűnjön.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38000">
    <w:multiLevelType w:val="hybridMultilevel"/>
    <w:lvl w:ilvl="0" w:tplc="67009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38000">
    <w:abstractNumId w:val="951380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714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