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RÉKA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Dudás Brigitta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Mezőgazdasági Biotechnológiai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Kloroplaszt polimorfizmus vizsgálata termesztett lucerna fajtákban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lucerna (Medicago sativa L.) autotetraploid, rovarbeporzású, évelő növény. Kiváló beltartalmi értékei miatt az egyik legértékesebb és legváltozatosabban hasznosítható szántóföldi növényünk, melyet főként kérődzők takarmányozására használnak. A talaj termékenységének fokozásával és a légköri nitrogén megkötésével fontos eleme a fenntartható mezőgazdaságnak.</w:t>
      </w:r>
      <w:r>
        <w:rPr>
          <w:color w:val="000000"/>
          <w:sz w:val="24"/>
          <w:szCs w:val="24"/>
        </w:rPr>
        <w:br/>
        <w:t xml:space="preserve">A növényi sejtek egymástól fizikailag is elkülönülve nukleáris, mitokondriális és kloroplasztisz genomot tartalmaznak. A kloroplaszt genom a prokarióta DNS-re hasonlít, kisméretű, haploid és gyűrű alakú. A sejtenkénti akár 100 kloroplaszt mindegyike 10-100 kópiában tartalmaz DNS-t.</w:t>
      </w:r>
      <w:r>
        <w:rPr>
          <w:color w:val="000000"/>
          <w:sz w:val="24"/>
          <w:szCs w:val="24"/>
        </w:rPr>
        <w:br/>
        <w:t xml:space="preserve">A dolgozatom célja néhány Magyarországon termesztett lucernafajta kloroplaszt genom polimorfizmusának vizsgálata. Kísérleteink során három kloroplaszt régióban vizsgáltuk a fajták közötti különbségeket és a fajtákon belül található variabilitást.</w:t>
      </w:r>
      <w:r>
        <w:rPr>
          <w:color w:val="000000"/>
          <w:sz w:val="24"/>
          <w:szCs w:val="24"/>
        </w:rPr>
        <w:br/>
        <w:t xml:space="preserve">Három magyarországi nemesítő helyről 2-2 fajtát választottunk, melyekhez kereskedelemben kapható, étkezési célra árusított európai és kanadai magkeverékből származó növényeket hasonlítottunk. Fajtánként legalább 15 egyedből DNS-t izoláltunk és PCR-t készítettünk a három vizsgálni kívánt régióra specifikus primerekkel. A PCR termékeket gélelektroforézissel elválasztottuk és a hossz polimorfizmust mutató egyedekben szekvenálással igazoltuk a DNS-ben bekövetkezett változásokat.</w:t>
      </w:r>
      <w:r>
        <w:rPr>
          <w:color w:val="000000"/>
          <w:sz w:val="24"/>
          <w:szCs w:val="24"/>
        </w:rPr>
        <w:br/>
        <w:t xml:space="preserve">A kloroplaszt genom három régiójának vizsgálata alapján összegzésképpen elmondhatjuk, hogy a trnI-rpl23 intergénikus régióban mind a fajták, mind az egyedek között jelentős variabilitás figyelhető meg. Ezzel szemben a trnE-trnT intergénikus régió feltehetően erősen konzervatív, mivel sem a fajták sem az egyedek között nem találtunk 1 bp-nál nagyobb különbséget. Az accD génben is csak néhány olyan egyedet találtunk, amely szekvencia eltérést mutatott a különböző fajtákban. A kísérleteink során kimutatott polimorfizmusokból molekuláris markerek fejleszthetők, melyek felhasználhatók lucerna kloroplaszt öröklődésének tanulmányozására, fajtaazonosításra vagy fajtavédelemre. Jövőbeni terveink között szerepel a kloroplaszt genomban további polimorf régiók keresése és a fajták közötti polimorfizmusok analízise.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73267">
    <w:multiLevelType w:val="hybridMultilevel"/>
    <w:lvl w:ilvl="0" w:tplc="18129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73267">
    <w:abstractNumId w:val="84673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659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