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BASIC ALEXANDRA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FIERPASZ FLÓRA</w:t>
            </w:r>
          </w:p>
          <w:p w:rsidR="00DB4822" w:rsidRDefault="00C275A3" w:rsidP="004D7940">
            <w:pPr>
              <w:pStyle w:val="Hallgatokepzes"/>
            </w:pPr>
            <w:r>
              <w:t>Gazdálkodás és Menedzsment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Hetesi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marketingkommunikációs eszközök hatása a környezettudatos életmód kialakítására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a marketing egy nemrégiben kialakult tudományágával, a környezettudatos marketinggel foglalkozik.</w:t>
      </w:r>
      <w:r>
        <w:rPr>
          <w:color w:val="000000"/>
          <w:sz w:val="24"/>
          <w:szCs w:val="24"/>
        </w:rPr>
        <w:br/>
        <w:t xml:space="preserve">Kutatásunkkal megkíséreltünk válaszokat gyűjteni néhány bennünk felmerülő kérdésre. Vajon milyen hatásuk van a marketingkommunikációs eszközöknek a környezettudatos életmód kialakítására? Mely csatornákon érhetjük el a jövő nemzedékét? Milyen jellegű marketingtevékenység az, amely motivációt jelenthet számukra? Melyek a környezettudatos életmód gyakorlásának korlátai?</w:t>
      </w:r>
      <w:r>
        <w:rPr>
          <w:color w:val="000000"/>
          <w:sz w:val="24"/>
          <w:szCs w:val="24"/>
        </w:rPr>
        <w:br/>
        <w:t xml:space="preserve">Célunk, hogy felkutassuk a környezettudatos életmód gyakorlásának korlátait Szegeden, illetve megtaláljuk a környezetvédelemre való nevelés legmegfelelőbb módszereit, eszközeit, különös tekintettel a jövő generációira, vagyis az egyetemistákra.</w:t>
      </w:r>
      <w:r>
        <w:rPr>
          <w:color w:val="000000"/>
          <w:sz w:val="24"/>
          <w:szCs w:val="24"/>
        </w:rPr>
        <w:br/>
        <w:t xml:space="preserve">A két részből álló kutatásunk alapját három interjú, egy fókuszcsoportos megkérdezés és két kérdőív kitöltése jelenti. Első lépésként elkészítettünk egy feltáró jellegű kutatást a Szegeden tartózkodó lakosság körében, amely eredményeiből azt a következtetést vontuk le, hogy célszerűbb lenne leszűkíteni a célcsoportunkat. A jelenlegi oktatási rendszer igyekezeteinek hatását leginkább a nevelés és oktatás utolsó állomásán tesztelhetjük le, ezért kutatásunk célcsoportjául a szegedi egyetemistákat választottuk.</w:t>
      </w:r>
      <w:r>
        <w:rPr>
          <w:color w:val="000000"/>
          <w:sz w:val="24"/>
          <w:szCs w:val="24"/>
        </w:rPr>
        <w:br/>
        <w:t xml:space="preserve">Munkánk során megállapítottuk, hogy legelső lépésként fel kell ébreszteni a környezettudatossággal kapcsolatos gondolatokat, majd pedig cselekvésre ösztönözni a hallgatókat. Ennek leghatékonyabb módja, ha a "zöld " személetmódot beépítik az oktatási folyamatba, de ez csak akkor működik, ha az intézmény is elkötelezett ezen ügy iránt. A szegedi hallgatók igazán szerencsések, hiszen egyetemük a megfelelő marketing eszközök kiválasztásának nehézségei ellenére is kiválóan megoldja a környezettudatosság népszerűsítését. Ugyanakkor nem szabad megfeledkeznünk azon tényezők létezéséről sem, amelyek korlátozzák ennek az életmódnak a gyakorlását. Kutatásaink szerint a legfőbb akadályt jelenleg az jelenti, hogy a diákok úgy gondolják, nagyobb erőfeszítéssel jár a "zöld" magatartás. A helyi felsőoktatási intézmény ezért arra törekszik, hogy a környezettudatos életmód a hallgatók életvitelének részévé váljon, hiszen ami szokás, az nem tűnik annyira energiaigényesnek.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23944">
    <w:multiLevelType w:val="hybridMultilevel"/>
    <w:lvl w:ilvl="0" w:tplc="16850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23944">
    <w:abstractNumId w:val="611239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4727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