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ZOLTÁN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Máthé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Demeter Zita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Laboratóriumi modellkísérletekre alkalmas Quercus sp. és Vicia faba szövettenyészetek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klímaváltozás erősen befolyásolja az erdőtársulások dinamikáját világszerte. Számos kutatás irányul ezen folyamatok feltérképezésére, hiszen a fás társulások jelentős gazdasági és ökológiai szereppel bírnak. A mérsékelt övben, így hazánk területén is a bükkfafélék, ezen belül is a különböző tölgy (Quercus) fajok e társulások egyik legmeghatározóbb növényei, így az általuk elszenvedett környezeti hatások vizsgálata segíthet megérteni a társulások összetételének recens és jövőbeli változásait.</w:t>
      </w:r>
      <w:r>
        <w:rPr>
          <w:color w:val="000000"/>
          <w:sz w:val="24"/>
          <w:szCs w:val="24"/>
        </w:rPr>
        <w:br/>
        <w:t xml:space="preserve">A Debreceni Egyetem TEK Növénytani Tanszékén folyamatban lévő kutatásaink hatékony módszernek bizonyultak, hogy laboratóriumi körülmények között vizsgálhassuk a különböző Quercus fajok szárazságtűrési tulajdonságait. A növényi szövettenyésztés módszereit alkalmazva a fás szárú növények stresszfiziológiai vizsgálatával alapkutatási kérdéseket tisztázhatunk. A kutatás gazdasági jelentősége pedig abban áll, hogy a modern erdőgazdaság számára segíthet a megfelelő tulajdonságú fajokat/genotípusokat kiválasztani. A szövettenyészetek kiváló laboratóriumi modellrendszernek bizonyultak, egyedi módon az évszaktól és időjárástól függetlenek, hatékonyak és alacsony költségűek.</w:t>
      </w:r>
      <w:r>
        <w:rPr>
          <w:color w:val="000000"/>
          <w:sz w:val="24"/>
          <w:szCs w:val="24"/>
        </w:rPr>
        <w:br/>
        <w:t xml:space="preserve">Tíz különböző genotípusból származó kalluszvonal esetében sikerült a szövettenyésztési módszereket optimalizálni. Ezek a tenyészetek szárazságstressz tolerancia vizsgálatokba kerültek. A teljes növényregenerálásig nem sikerült eljutnunk, de több vonal esetében sikerült szomatikus embriogenezist, hajtás- illetve gyökérregenerációt indukálni. Ezek a stádiumok elsősorban változatlan hormonkoncentráció arányok között jelentkeztek. Valószínűnek tartjuk, hogy ezt a hormonarányok endogén változása eredményezte.</w:t>
      </w:r>
      <w:r>
        <w:rPr>
          <w:color w:val="000000"/>
          <w:sz w:val="24"/>
          <w:szCs w:val="24"/>
        </w:rPr>
        <w:br/>
        <w:t xml:space="preserve">A szövettenyészetekben, mint modellszervezetekben rejlő lehetőségek további vizsgálatára Vicia faba szövettenyészeteket is sikerült stabilizálni. Ez a növény gyakran használt modellszervezet a sejtbiológiában, kisszámú és viszonylag nagyméretű kromoszómái miatt. Szövettenyésztése rekalcitráns. A hosszú távú tenyésztésre a fiatal allevelekből származó explantátumok bizonyultak a legalkalmasabbnak. Mikroszaporítási eredményeket is elértünk hajtáscsúcs explantátumok használatával. Amennyiben a szövetbank megfelelő méretűre növelhető, sejtszuszpenziós tenyészetekben sejtciklus szabályozás vizsgálatában történő felhasználását tervezzük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98864">
    <w:multiLevelType w:val="hybridMultilevel"/>
    <w:lvl w:ilvl="0" w:tplc="58496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98864">
    <w:abstractNumId w:val="29298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062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