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PIPEI BORBÁLA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Molnár Sándor</w:t>
            </w:r>
          </w:p>
          <w:p w:rsidR="00DB4822" w:rsidRDefault="00DB4822" w:rsidP="00E11062">
            <w:pPr>
              <w:pStyle w:val="Konzulensek"/>
            </w:pPr>
            <w:r w:rsidRPr="00DB4822">
              <w:t>adjunktus,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Párna 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Párna</w:t>
      </w:r>
      <w:r>
        <w:rPr>
          <w:color w:val="000000"/>
          <w:sz w:val="24"/>
          <w:szCs w:val="24"/>
        </w:rPr>
        <w:br/>
        <w:t xml:space="preserve">Formatan kurzus keretében kaptam egy feladatot. Pszeudo-tárgyat kellett készítenem. Korábban már több alkalommal dolgoztam fával, szeretem ezt az anyagot. Úgy döntöttem egy használati tárgyat készítek. Szivarfát választottam alapanyagul, aminek nagyon szép erezete van. A munka alakítása során használtam fűrészt, rezgő-, szalag csiszológépet, csiszolópapírt. Amikor kialakult a kívánt forma, úgy gondoltam az asszociáció elősegítésére, csipkével egészítem ki a tárgyat.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215031">
    <w:multiLevelType w:val="hybridMultilevel"/>
    <w:lvl w:ilvl="0" w:tplc="680527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215031">
    <w:abstractNumId w:val="322150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46376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