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MAJOR</w:t>
            </w:r>
          </w:p>
          <w:p w:rsidR="00C275A3" w:rsidRDefault="00A96AEC" w:rsidP="00C275A3">
            <w:pPr>
              <w:pStyle w:val="Hallgatokepzes"/>
            </w:pPr>
            <w:r>
              <w:t>MSc in Mechatronics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Tamás</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applications of depth sensors for medical purposes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describes the possibilities of applying depth sensors for medical purposes. The depth sensors provide a similar mapping of the observed world as common cameras, but instead of colors, the pixels contain information about the distance from the image plane. These cameras can be applied in various medical fields, as we can create a three dimensional model of the human body. The advantage of these imaging techniques is that they do not disturb the patient, preparations are not required and they can be repeated an arbitrary number of times.</w:t>
      </w:r>
    </w:p>
    <w:p>
      <w:pPr>
        <w:pBdr/>
        <w:spacing w:before="240" w:after="240" w:line="240" w:lineRule="auto"/>
        <w:ind w:left="0" w:right="0"/>
        <w:jc w:val="left"/>
      </w:pPr>
      <w:r>
        <w:rPr>
          <w:color w:val="000000"/>
          <w:sz w:val="24"/>
          <w:szCs w:val="24"/>
        </w:rPr>
        <w:t xml:space="preserve">In this paper I introduce two applications of depth sensors in the medical field: the first can be used for diagnosing scoliosis, and the second can create three dimensional models of human legs, this can be used to design and manufacture customized shoes and shoehorns. In the first case a three dimensional model of the human back, and a false-moiré image (scoliosis diagnosis with moiré patterns is well developed) was required. The program creates a three dimensional model of the observed environment in real-time using the graphics accelerator of the computer. The software assigns textures to the models, and they can be exported in a number of standardized formats. In the second case a turntable scanner has been developed. The main task was the fusion of model data captured at different views. For this problem the paper describes multiple solutions: these differ in the requirements of the geometry, processing time and error sensitivity. As the modeling capabilities of the software are not tied to the medical field, these can be used in other areas as well.</w:t>
      </w:r>
    </w:p>
    <w:p>
      <w:pPr>
        <w:pBdr/>
        <w:spacing w:before="240" w:after="240" w:line="240" w:lineRule="auto"/>
        <w:ind w:left="0" w:right="0"/>
        <w:jc w:val="left"/>
      </w:pPr>
      <w:r>
        <w:rPr>
          <w:color w:val="000000"/>
          <w:sz w:val="24"/>
          <w:szCs w:val="24"/>
        </w:rPr>
        <w:t xml:space="preserve">The paper describes the structure of the created measurement system, the internal operation of the program, the problems encountered during development, their solutions and the results of the measurements. The calibration of the depth sensors and their mapping model are also presented in detail. As hardware acceleration is needed to achieve real-time operation, the practical implementation of the image processing parts is discussed deeply to show what modifications were needed in the algorithms for GPU processing. The first part of the paper describes the applied devices and their alternatives, followed by the description of the calibration of the devices and their mapping model. The main part of the paper consists of the introduction of the mentioned practical solutions. The end of the paper shows the analysis of the results and possible improvements.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47531">
    <w:multiLevelType w:val="hybridMultilevel"/>
    <w:lvl w:ilvl="0" w:tplc="77468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47531">
    <w:abstractNumId w:val="46547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845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