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ANDRÁS</w:t>
            </w:r>
          </w:p>
          <w:p w:rsidR="00C275A3" w:rsidRDefault="00A96AEC" w:rsidP="00C275A3">
            <w:pPr>
              <w:pStyle w:val="Hallgatokepzes"/>
            </w:pPr>
            <w:r>
              <w:t>Mechatronikai 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Stumpf Péter Pál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Hálózatbarát PFC egyenirányító tervezése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már kevés olyan modern, villamos energiával működő berendezés és készülék létezik, amely valamilyen elektronikus energia-átalakítót ne tartalmazna. A berendezések nagy része hálózati váltakozó feszültségből előbb egyenirányítással simított egyenfeszültséget vagy egyenáramot képeznek, majd az ily módon képződő közbülső egyenfeszültségből vagy egyenáramból további energia-átalakítók felhasználásával állítják elő az adott alkalmazáshoz szükséges szabályozott villamos mennyiséget. Hogy a hálózatszennyezést csökkentsék, úgynevezett PFC (Power Factor Correction = teljesítménytényező-javító) konvertert építenek be a diódás egyenirányító után. Ennek hatására a fogyasztó ohmos terhelést jelent a hálózat számára, azaz a „hálózatbarát” egyenirányító a fogyasztói oldalon keletkező hálózati szennyezéseket nem engedi kijutni a hálózatra.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munka célja, hogy a mechatronikai mérnöki szerkezetekben gyakran előforduló teljesítménytényező-javító konvertert bemutassa, részletesen ismertesse működésének elvét, és vizsgálja jelenségeit számítógépes szimulációkkal. Emellett nagy hangsúlyt kap a dolgozatban a konverter megtervezése és megvalósítása annak gyakorlati kérdéseire is részletesen kitérve.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leírja a teljesítményelektronikai rész megtervezését és elkészítését, illetve a szabályozási algoritmus dsPIC mikrovezérlőben való implementálását. A gyakorlati megvalósítás tárgyalása során említést teszek a fontosabb tervezési irányelvekről, amelyek figyelmen kívül hagyása akár az áramkör használhatatlanságát is eredményezheti. Kitérek még a számítási lépések optimalizálására is, amely ahhoz szükséges, hogy kellő sebességgel fusson a szabályozási algoritmus a célhardveren. Az általam tervezett konverterhez tartozik egy nyomógombokból és LCD kijelzőből álló felhasználói felület is, ahol is nyomon követhetőek az aktuális mért értékek, beállíthatóak a szabályozás főbb paraméterei és a kívánt kimeneti feszültség. A szabályozási algoritmust és az áramkör viselkedését MATLAB Simulink környezetben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Style w:val="ListParagraphPHPDOCX"/>
        <w:numPr>
          <w:ilvl w:val="0"/>
          <w:numId w:val="628739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Emadi, A.: Integrated Power Electronic Converters and Digital Control. ISBN: 978-1-4398-0069-0, CRC Press 2009, Chapter 3</w:t>
      </w:r>
    </w:p>
    <w:p>
      <w:pPr>
        <w:pStyle w:val="ListParagraphPHPDOCX"/>
        <w:numPr>
          <w:ilvl w:val="0"/>
          <w:numId w:val="6287395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AN1106: Power Factor Correction in Power Conversion Applications Using the dsPIC® DSC, Microchip Corp.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73953">
    <w:multiLevelType w:val="hybridMultilevel"/>
    <w:lvl w:ilvl="0" w:tplc="41781872">
      <w:start w:val="1"/>
      <w:numFmt w:val="decimal"/>
      <w:lvlText w:val="%1."/>
      <w:lvlJc w:val="left"/>
      <w:pPr>
        <w:ind w:left="720" w:hanging="360"/>
      </w:pPr>
    </w:lvl>
    <w:lvl w:ilvl="1" w:tplc="41781872" w:tentative="1">
      <w:start w:val="1"/>
      <w:numFmt w:val="lowerLetter"/>
      <w:lvlText w:val="%2."/>
      <w:lvlJc w:val="left"/>
      <w:pPr>
        <w:ind w:left="1440" w:hanging="360"/>
      </w:pPr>
    </w:lvl>
    <w:lvl w:ilvl="2" w:tplc="41781872" w:tentative="1">
      <w:start w:val="1"/>
      <w:numFmt w:val="lowerRoman"/>
      <w:lvlText w:val="%3."/>
      <w:lvlJc w:val="right"/>
      <w:pPr>
        <w:ind w:left="2160" w:hanging="180"/>
      </w:pPr>
    </w:lvl>
    <w:lvl w:ilvl="3" w:tplc="41781872" w:tentative="1">
      <w:start w:val="1"/>
      <w:numFmt w:val="decimal"/>
      <w:lvlText w:val="%4."/>
      <w:lvlJc w:val="left"/>
      <w:pPr>
        <w:ind w:left="2880" w:hanging="360"/>
      </w:pPr>
    </w:lvl>
    <w:lvl w:ilvl="4" w:tplc="41781872" w:tentative="1">
      <w:start w:val="1"/>
      <w:numFmt w:val="lowerLetter"/>
      <w:lvlText w:val="%5."/>
      <w:lvlJc w:val="left"/>
      <w:pPr>
        <w:ind w:left="3600" w:hanging="360"/>
      </w:pPr>
    </w:lvl>
    <w:lvl w:ilvl="5" w:tplc="41781872" w:tentative="1">
      <w:start w:val="1"/>
      <w:numFmt w:val="lowerRoman"/>
      <w:lvlText w:val="%6."/>
      <w:lvlJc w:val="right"/>
      <w:pPr>
        <w:ind w:left="4320" w:hanging="180"/>
      </w:pPr>
    </w:lvl>
    <w:lvl w:ilvl="6" w:tplc="41781872" w:tentative="1">
      <w:start w:val="1"/>
      <w:numFmt w:val="decimal"/>
      <w:lvlText w:val="%7."/>
      <w:lvlJc w:val="left"/>
      <w:pPr>
        <w:ind w:left="5040" w:hanging="360"/>
      </w:pPr>
    </w:lvl>
    <w:lvl w:ilvl="7" w:tplc="41781872" w:tentative="1">
      <w:start w:val="1"/>
      <w:numFmt w:val="lowerLetter"/>
      <w:lvlText w:val="%8."/>
      <w:lvlJc w:val="left"/>
      <w:pPr>
        <w:ind w:left="5760" w:hanging="360"/>
      </w:pPr>
    </w:lvl>
    <w:lvl w:ilvl="8" w:tplc="41781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873951">
    <w:multiLevelType w:val="hybridMultilevel"/>
    <w:lvl w:ilvl="0" w:tplc="68243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73951">
    <w:abstractNumId w:val="62873951"/>
  </w:num>
  <w:num w:numId="62873953">
    <w:abstractNumId w:val="62873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030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