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JANOS PETER ORTVEIN</w:t>
            </w:r>
          </w:p>
          <w:p w:rsidR="00C275A3" w:rsidRDefault="00A96AEC" w:rsidP="00C275A3">
            <w:pPr>
              <w:pStyle w:val="Hallgatokepzes"/>
            </w:pPr>
            <w:r>
              <w:t>mechanical engineer, MSc</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Daniel Angeli</w:t>
            </w:r>
          </w:p>
          <w:p w:rsidR="00DB4822" w:rsidRDefault="00DB4822" w:rsidP="00E11062">
            <w:pPr>
              <w:pStyle w:val="Konzulensek"/>
            </w:pPr>
            <w:r w:rsidRPr="00DB4822">
              <w:t>motor designing engineer,  Audi Motor Hungaria Kft.</w:t>
            </w:r>
          </w:p>
        </w:tc>
      </w:tr>
      <w:tr w:rsidR="00DB4822" w:rsidTr="00DB4822">
        <w:tc>
          <w:tcPr>
            <w:tcW w:w="9854" w:type="dxa"/>
          </w:tcPr>
          <w:p w:rsidR="00DB4822" w:rsidRPr="00DB4822" w:rsidRDefault="00DB4822" w:rsidP="004D7940">
            <w:pPr>
              <w:pStyle w:val="Konzulensek"/>
            </w:pPr>
            <w:r w:rsidRPr="00DB4822">
              <w:t>Dr. Andras Szekrenyes</w:t>
            </w:r>
          </w:p>
          <w:p w:rsidR="00DB4822" w:rsidRDefault="00DB4822" w:rsidP="00E11062">
            <w:pPr>
              <w:pStyle w:val="Konzulensek"/>
            </w:pPr>
            <w:r w:rsidRPr="00DB4822">
              <w:t>associate professor,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Modeling material failure in ABAQUS/Standard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strength analysis of a transport bracket is an actual project of the Engine Development Department of the Audi Hungaria Motor Kft.</w:t>
      </w:r>
      <w:r>
        <w:rPr>
          <w:color w:val="000000"/>
          <w:sz w:val="24"/>
          <w:szCs w:val="24"/>
        </w:rPr>
        <w:br/>
        <w:t xml:space="preserve">The required material properties have been determined by a München based company. The defined material model is based on some tensile tests of flat specimens. It contains the plastic as well as the failure properties of the material. The goal of this project is to validate the material model that will be used in the FE analysis to examine and to verify the part. A finite element model/method has been used to simulate the environment of the tensile test. An accurate approximation of the results of tensile tests needed to be done.</w:t>
      </w:r>
      <w:r>
        <w:rPr>
          <w:color w:val="000000"/>
          <w:sz w:val="24"/>
          <w:szCs w:val="24"/>
        </w:rPr>
        <w:br/>
        <w:t xml:space="preserve">The regular finite element method can be called as a limited method, because of the boundaries in the definition of the material behavior properties. It is no suitable tool to define the fracture and failure properties of a material. With a completely new method - called XFEM - we have the possibility to analyze a part beyond the failure limits of the material properties to the end of the fracture. It gives us a hand to build a FE model, that guarantees the accurate approximation of the tensile test results and a theoretical possibility to validate the delivered material model.</w:t>
      </w:r>
      <w:r>
        <w:rPr>
          <w:color w:val="000000"/>
          <w:sz w:val="24"/>
          <w:szCs w:val="24"/>
        </w:rPr>
        <w:br/>
        <w:t xml:space="preserve">The appropriate boundary condition definitions are just as important as an accurate material model to simulate the tensile test with XFEM. I designed an evaluation method, which ensures a clear and consistent interpretation of the results. It simplifies the validation process and it highlights the differences between the results of the tensile test and the FEM analysis. The base result of my studies is a detailed XFEM based model and method, that represents the behavior of the analyzed part until the fracture. I have been built more design variants, to investigate and to interpret the main specifics of this method and the behavior of the modeled specimen. I finally reached the last and the most consequent model, which is suitable to be compared with the results of the tensile test. I demonstrate the application of my work through a practical example, which can be a future improvement possibility in the strength analysis of the afore-named project of the Audi Hungaria Motor Kft.</w:t>
      </w:r>
      <w:r>
        <w:rPr>
          <w:color w:val="000000"/>
          <w:sz w:val="24"/>
          <w:szCs w:val="24"/>
        </w:rPr>
        <w:br/>
        <w:t xml:space="preserve">In my thesis I present other possibilities for the refinement of the computer aided modeling of the material-failure, which can be useful for the XFEM based researches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796087">
    <w:multiLevelType w:val="hybridMultilevel"/>
    <w:lvl w:ilvl="0" w:tplc="310534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796087">
    <w:abstractNumId w:val="557960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75717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