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RICZU</w:t>
            </w:r>
          </w:p>
          <w:p w:rsidR="00C275A3" w:rsidRDefault="00A96AEC" w:rsidP="00C275A3">
            <w:pPr>
              <w:pStyle w:val="Hallgatokepzes"/>
            </w:pPr>
            <w:r>
              <w:t>Physics</w:t>
            </w:r>
            <w:r>
              <w:br/>
            </w:r>
            <w:r w:rsidR="00E77B23">
              <w:t>MSc,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József Cseh</w:t>
            </w:r>
          </w:p>
          <w:p w:rsidR="00DB4822" w:rsidRDefault="00DB4822" w:rsidP="00E11062">
            <w:pPr>
              <w:pStyle w:val="Konzulensek"/>
            </w:pPr>
            <w:r w:rsidRPr="00DB4822">
              <w:t>scientific advisor,  Institute of Nuclear Research of the Hungarian Academy of Sciences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Judit Darai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computer program for building a shell model space in the U(4) formailism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describe a computer program which builds up a large shell model space.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shell model is one of the basic models of nuclear structure, probably the most successful one. It assumes that the protons and neutrons occupy the single-particle states of the average potential, created by all the nucleons. The space symmetry of the nucleons is characterized by Elliott’s U(3), while the spin-isospin space carries the U(4) symmetry, as introduced by Wigner.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describe an algortithm, and apply it for the construction of a large shell-model space. My work contributes to the theoretical nuclear research, being done in Debrecen.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26461">
    <w:multiLevelType w:val="hybridMultilevel"/>
    <w:lvl w:ilvl="0" w:tplc="86444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26461">
    <w:abstractNumId w:val="66226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182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