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Architecture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$cim1$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work consists of an architectural model of Building ‘R’ on the campus of BME and its architectural-historical analysis.</w:t>
      </w:r>
      <w:r>
        <w:rPr>
          <w:color w:val="000000"/>
          <w:sz w:val="24"/>
          <w:szCs w:val="24"/>
        </w:rPr>
        <w:br/>
        <w:t xml:space="preserve">The essay traverses the building history, includes architectural study and analysis, furthermore (written) evaluation illustrated with pictures and graphics.</w:t>
      </w:r>
      <w:r>
        <w:rPr>
          <w:color w:val="000000"/>
          <w:sz w:val="24"/>
          <w:szCs w:val="24"/>
        </w:rPr>
        <w:br/>
        <w:t xml:space="preserve">A balsa wood model of the Building ‘R’ made in a scale of 1:100, detailed according to the scale.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00000" cy="1800000"/>
            <wp:docPr id="4376218" name="name150bb91b12a627" descr="2091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913_1.jpg"/>
                    <pic:cNvPicPr/>
                  </pic:nvPicPr>
                  <pic:blipFill>
                    <a:blip r:embed="rId150bb91b12a5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0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/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06114">
    <w:multiLevelType w:val="hybridMultilevel"/>
    <w:lvl w:ilvl="0" w:tplc="51271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06114">
    <w:abstractNumId w:val="437061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185098" Type="http://schemas.openxmlformats.org/officeDocument/2006/relationships/numbering" Target="numbering.xml"/><Relationship Id="rId150bb91b12a5e9" Type="http://schemas.openxmlformats.org/officeDocument/2006/relationships/image" Target="media/imgrId150bb91b12a5e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