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GULYAS</w:t>
            </w:r>
          </w:p>
          <w:p w:rsidR="00C275A3" w:rsidRDefault="00A96AEC" w:rsidP="00C275A3">
            <w:pPr>
              <w:pStyle w:val="Hallgatokepzes"/>
            </w:pPr>
            <w:r>
              <w:t>Architecture</w:t>
            </w:r>
            <w:r>
              <w:br/>
            </w:r>
            <w:r w:rsidR="00E77B23">
              <w:t>BSc, 8.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ESZTER MACSUGA</w:t>
            </w:r>
          </w:p>
          <w:p w:rsidR="00DB4822" w:rsidRDefault="00C275A3" w:rsidP="004D7940">
            <w:pPr>
              <w:pStyle w:val="Hallgatokepzes"/>
            </w:pPr>
            <w:r>
              <w:t>Architecture</w:t>
            </w:r>
            <w:r w:rsidR="00A96AEC">
              <w:br/>
              <w:t>Unified, 8.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SKULTÉTI</w:t>
            </w:r>
          </w:p>
          <w:p w:rsidR="00C275A3" w:rsidRDefault="00A96AEC" w:rsidP="00C275A3">
            <w:pPr>
              <w:pStyle w:val="Hallgatokepzes"/>
            </w:pPr>
            <w:r>
              <w:t>Architecture</w:t>
            </w:r>
            <w:r>
              <w:br/>
            </w:r>
            <w:r w:rsidR="00E77B23">
              <w:t>Unified, 8.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Klobusovszki DLA</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Recorbusier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theme is recycling or to be more specific recycling of ideas. How is it possible to recycle the concept, the principles behind a building in another area of art, in the field of fashion?</w:t>
      </w:r>
    </w:p>
    <w:p>
      <w:pPr>
        <w:pBdr/>
        <w:spacing w:before="240" w:after="240" w:line="240" w:lineRule="auto"/>
        <w:ind w:left="0" w:right="0"/>
        <w:jc w:val="left"/>
      </w:pPr>
      <w:r>
        <w:rPr>
          <w:color w:val="000000"/>
          <w:sz w:val="24"/>
          <w:szCs w:val="24"/>
        </w:rPr>
        <w:t xml:space="preserve">We took the work of Le Corbusier as our basis. He used the material, concrete – the one, with which he was born at the same time – with such sensitivity. He improved together with it, learned to shape it and became the most significant master of it. The material is also of a major importance in fashion – it determines the cut, the texture, the hang, the vibe of the dress, and basically how the person feels wearing it…</w:t>
      </w:r>
    </w:p>
    <w:p>
      <w:pPr>
        <w:pBdr/>
        <w:spacing w:before="240" w:after="240" w:line="240" w:lineRule="auto"/>
        <w:ind w:left="0" w:right="0"/>
        <w:jc w:val="left"/>
      </w:pPr>
      <w:r>
        <w:rPr>
          <w:color w:val="000000"/>
          <w:sz w:val="24"/>
          <w:szCs w:val="24"/>
        </w:rPr>
        <w:t xml:space="preserve">Corbusier worked based on the material – he shaped concrete instinctively, he was experimenting with it continually. This is pretty much the same in fashion – fast changes, intention to create something spectacular, sublime, experimenting, art for art's sake are very common in the fashion industry, as well as in the architecture of Le Corbusier. He formed concrete several ways, he had been searching for the opportunities, hidden in it. The Five points of Architecture, his urban master plans, and last but not least his famous and unique chapel in Ronchamp are all representing various ways of using concrete – as reinforced concrete truss, an ideal material for mass production and the one making shapes with incredible plasticity be possible to create.</w:t>
      </w:r>
    </w:p>
    <w:p>
      <w:pPr>
        <w:pBdr/>
        <w:spacing w:before="240" w:after="240" w:line="240" w:lineRule="auto"/>
        <w:ind w:left="0" w:right="0"/>
        <w:jc w:val="left"/>
      </w:pPr>
      <w:r>
        <w:rPr>
          <w:color w:val="000000"/>
          <w:sz w:val="24"/>
          <w:szCs w:val="24"/>
        </w:rPr>
        <w:t xml:space="preserve">Our plan is to ‘recycle’, translate and resurrect these principles in another context. The source is Corbusier, the pioneer of architecture and art, a man never satisfied within the existing boundaries – the outcome is three pieces of clothing.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95820">
    <w:multiLevelType w:val="hybridMultilevel"/>
    <w:lvl w:ilvl="0" w:tplc="433971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95820">
    <w:abstractNumId w:val="39795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874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