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EPERJESI RITA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TURI LILLA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Kőszeghy-Koncsag Flóra</w:t>
            </w:r>
          </w:p>
          <w:p w:rsidR="00DB4822" w:rsidRDefault="00DB4822" w:rsidP="00E11062">
            <w:pPr>
              <w:pStyle w:val="Konzulensek"/>
            </w:pPr>
            <w:r w:rsidRPr="00DB4822">
              <w:t>meghívott oktató,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Recycling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Érezte már úgy, hogy támadt egy jó ötlete, de nincs mersze megvalósítani, mert fél kollegái szúrós tekintetétől? Szeretné újrahasznosítani rég elfeledett gondolatait?</w:t>
      </w:r>
      <w:r>
        <w:rPr>
          <w:color w:val="000000"/>
          <w:sz w:val="24"/>
          <w:szCs w:val="24"/>
        </w:rPr>
        <w:br/>
        <w:t xml:space="preserve">Bemutatjuk a harmadik generációs R2L® önbizalom generátort, mely megszabadítja mindennapos kételkedéseitől!</w:t>
      </w:r>
      <w:r>
        <w:rPr>
          <w:color w:val="000000"/>
          <w:sz w:val="24"/>
          <w:szCs w:val="24"/>
        </w:rPr>
        <w:br/>
        <w:t xml:space="preserve">Kényezteti, ellazítja, igazán kellemes érzést nyújt alkalmazójának, akár kisebb önbizalom hiányok esetén is használható.</w:t>
      </w:r>
      <w:r>
        <w:rPr>
          <w:color w:val="000000"/>
          <w:sz w:val="24"/>
          <w:szCs w:val="24"/>
        </w:rPr>
        <w:br/>
        <w:t xml:space="preserve">A R2L® használat közben serkenti belső stabilitását, az 50 színes infralednek köszönhetően. Ergonomikus kialakítása miatt könnyen kezelhető, naponta többször is alkalmazható. Praktikus, elektromos hálózatról, és elemmel is működtethető.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Használati utasítás az R2L® önbizalom generátorhoz: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Lépj be a generátorba!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Nyomd meg a gombot!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Várj, amíg az önbizalom szinted maximumra töltodik (a led-soron követheted ennek az állapotát)!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4. Gondolkodj!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5. Gyere ki, és csinálj valami királyat a megnövekedett önbizalomszinteddel!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R2L®</w:t>
      </w:r>
      <w:r>
        <w:rPr>
          <w:color w:val="000000"/>
          <w:sz w:val="24"/>
          <w:szCs w:val="24"/>
        </w:rPr>
        <w:br/>
        <w:t xml:space="preserve">We make rabbits become lions.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68094">
    <w:multiLevelType w:val="hybridMultilevel"/>
    <w:lvl w:ilvl="0" w:tplc="78232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68094">
    <w:abstractNumId w:val="18868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620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