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EPERJESI</w:t>
            </w:r>
          </w:p>
          <w:p w:rsidR="00C275A3" w:rsidRDefault="00A96AEC" w:rsidP="00C275A3">
            <w:pPr>
              <w:pStyle w:val="Hallgatokepzes"/>
            </w:pPr>
            <w:r>
              <w:t>architect</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LILLA TURI</w:t>
            </w:r>
          </w:p>
          <w:p w:rsidR="00DB4822" w:rsidRDefault="00C275A3" w:rsidP="004D7940">
            <w:pPr>
              <w:pStyle w:val="Hallgatokepzes"/>
            </w:pPr>
            <w:r>
              <w:t>architect</w:t>
            </w:r>
            <w:r w:rsidR="00A96AEC">
              <w:br/>
              <w:t>Unified,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Flóra Kőszeghy-Koncsag</w:t>
            </w:r>
          </w:p>
          <w:p w:rsidR="00DB4822" w:rsidRDefault="00DB4822" w:rsidP="00E11062">
            <w:pPr>
              <w:pStyle w:val="Konzulensek"/>
            </w:pPr>
            <w:r w:rsidRPr="00DB4822">
              <w:t>research worker,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Recycling Architect U're</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Have you ever felt that you have a great idea but you are too shy to make it real, because you are afraid of your collagues' cutting glances? Would you like to recycle your interesting thougths that disappeared in the past?</w:t>
      </w:r>
    </w:p>
    <w:p>
      <w:pPr>
        <w:widowControl w:val="on"/>
        <w:pBdr/>
        <w:spacing w:before="240" w:after="240" w:line="240" w:lineRule="auto"/>
        <w:ind w:left="0" w:right="0"/>
        <w:jc w:val="left"/>
      </w:pPr>
      <w:r>
        <w:rPr>
          <w:color w:val="000000"/>
          <w:sz w:val="24"/>
          <w:szCs w:val="24"/>
        </w:rPr>
        <w:t xml:space="preserve">We are glad to introduce you our brand new invention, the third generation of R2L®, the self-confidence generator, which sets you free from your everday doubts. It helps you relax, makes you feel comfortable and gives you the feeling of ease. Perfect for every kind of self-confidence problems.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While using the generator your inner stability increases thanks to the 50 coloured infraLEDs. It's designed ergonomically, easy to handle and you can use it several times per day. Practical, compatible with the electric network, can be ordered with battery.</w:t>
      </w:r>
    </w:p>
    <w:p>
      <w:pPr>
        <w:widowControl w:val="on"/>
        <w:pBdr/>
        <w:spacing w:before="240" w:after="240" w:line="240" w:lineRule="auto"/>
        <w:ind w:left="0" w:right="0"/>
        <w:jc w:val="left"/>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br/>
        <w:t xml:space="preserve">Instrucion manual for the R2L® self-confidence generator</w:t>
      </w:r>
    </w:p>
    <w:p>
      <w:pPr>
        <w:widowControl w:val="on"/>
        <w:pBdr/>
        <w:spacing w:before="240" w:after="240" w:line="240" w:lineRule="auto"/>
        <w:ind w:left="0" w:right="0"/>
        <w:jc w:val="left"/>
      </w:pPr>
      <w:r>
        <w:rPr>
          <w:color w:val="000000"/>
          <w:sz w:val="24"/>
          <w:szCs w:val="24"/>
        </w:rPr>
        <w:t xml:space="preserve">1. Enter the generator </w:t>
      </w:r>
    </w:p>
    <w:p>
      <w:pPr>
        <w:widowControl w:val="on"/>
        <w:pBdr/>
        <w:spacing w:before="240" w:after="240" w:line="240" w:lineRule="auto"/>
        <w:ind w:left="0" w:right="0"/>
        <w:jc w:val="left"/>
      </w:pPr>
      <w:r>
        <w:rPr>
          <w:color w:val="000000"/>
          <w:sz w:val="24"/>
          <w:szCs w:val="24"/>
        </w:rPr>
        <w:t xml:space="preserve">2. Push the button </w:t>
      </w:r>
    </w:p>
    <w:p>
      <w:pPr>
        <w:widowControl w:val="on"/>
        <w:pBdr/>
        <w:spacing w:before="240" w:after="240" w:line="240" w:lineRule="auto"/>
        <w:ind w:left="0" w:right="0"/>
        <w:jc w:val="left"/>
      </w:pPr>
      <w:r>
        <w:rPr>
          <w:color w:val="000000"/>
          <w:sz w:val="24"/>
          <w:szCs w:val="24"/>
        </w:rPr>
        <w:t xml:space="preserve">3. Wait until your level of confidence reaches its maximum (you can follow the changes by the leds) </w:t>
      </w:r>
    </w:p>
    <w:p>
      <w:pPr>
        <w:widowControl w:val="on"/>
        <w:pBdr/>
        <w:spacing w:before="240" w:after="240" w:line="240" w:lineRule="auto"/>
        <w:ind w:left="0" w:right="0"/>
        <w:jc w:val="left"/>
      </w:pPr>
      <w:r>
        <w:rPr>
          <w:color w:val="000000"/>
          <w:sz w:val="24"/>
          <w:szCs w:val="24"/>
        </w:rPr>
        <w:t xml:space="preserve">4. Think </w:t>
      </w:r>
    </w:p>
    <w:p>
      <w:pPr>
        <w:widowControl w:val="on"/>
        <w:pBdr/>
        <w:spacing w:before="240" w:after="240" w:line="240" w:lineRule="auto"/>
        <w:ind w:left="0" w:right="0"/>
        <w:jc w:val="left"/>
      </w:pPr>
      <w:r>
        <w:rPr>
          <w:color w:val="000000"/>
          <w:sz w:val="24"/>
          <w:szCs w:val="24"/>
        </w:rPr>
        <w:t xml:space="preserve">5. Come out an do something awesome with your newly grown confidence</w:t>
      </w:r>
    </w:p>
    <w:p>
      <w:pPr>
        <w:widowControl w:val="on"/>
        <w:pBdr/>
        <w:spacing w:before="240" w:after="240" w:line="240" w:lineRule="auto"/>
        <w:ind w:left="0" w:right="0"/>
        <w:jc w:val="left"/>
      </w:pPr>
    </w:p>
    <w:p>
      <w:pPr>
        <w:widowControl w:val="on"/>
        <w:pBdr/>
        <w:spacing w:before="240" w:after="240" w:line="240" w:lineRule="auto"/>
        <w:ind w:left="0" w:right="0"/>
        <w:jc w:val="left"/>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br/>
        <w:t xml:space="preserve">R2L®</w:t>
      </w:r>
      <w:r>
        <w:rPr>
          <w:color w:val="000000"/>
          <w:sz w:val="24"/>
          <w:szCs w:val="24"/>
        </w:rPr>
        <w:br/>
        <w:t xml:space="preserve">We make rabbits become lions.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733376">
    <w:multiLevelType w:val="hybridMultilevel"/>
    <w:lvl w:ilvl="0" w:tplc="51900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733376">
    <w:abstractNumId w:val="787333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71735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