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ESZTELLA SCHNEIDER</w:t>
            </w:r>
          </w:p>
          <w:p w:rsidR="00C275A3" w:rsidRDefault="00A96AEC" w:rsidP="00C275A3">
            <w:pPr>
              <w:pStyle w:val="Hallgatokepzes"/>
            </w:pPr>
            <w:r>
              <w:t>Architecture</w:t>
            </w:r>
            <w:r>
              <w:br/>
            </w:r>
            <w:r w:rsidR="00E77B23">
              <w:t>BSc, 5.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Benkő</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Unnoticed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Our lives are running. We monotonously do the same things every day. Every morning we wake up, go to work or school and do our tasks and when we go home we don’t want anything, just to fell asleep in our soft bed. We don’t have time to stop for a bit and look around, because of the many things we have to do. We have no time to ask ourselves the questions: Where do I live?</w:t>
      </w:r>
    </w:p>
    <w:p>
      <w:pPr>
        <w:widowControl w:val="on"/>
        <w:pBdr/>
        <w:spacing w:before="240" w:after="240" w:line="240" w:lineRule="auto"/>
        <w:ind w:left="0" w:right="0"/>
        <w:jc w:val="left"/>
      </w:pPr>
      <w:r>
        <w:rPr>
          <w:color w:val="000000"/>
          <w:sz w:val="24"/>
          <w:szCs w:val="24"/>
        </w:rPr>
        <w:t xml:space="preserve">What makes my city beautiful? Do I love to live here? We don’t have time, energy or even eyes to wonder the beauty around us.</w:t>
      </w:r>
    </w:p>
    <w:p>
      <w:pPr>
        <w:widowControl w:val="on"/>
        <w:pBdr/>
        <w:spacing w:before="240" w:after="240" w:line="240" w:lineRule="auto"/>
        <w:ind w:left="0" w:right="0"/>
        <w:jc w:val="left"/>
      </w:pPr>
      <w:r>
        <w:rPr>
          <w:color w:val="000000"/>
          <w:sz w:val="24"/>
          <w:szCs w:val="24"/>
        </w:rPr>
        <w:t xml:space="preserve">This study aim is to let the people read a prose text and make them realize that they can’t just look with their eyes, and to show them a few beauty of Budapest with photos in a new perspective. This is not a real world, it’s a picture of Budapest between a real and an imaginary world, which idea is from an architecture student.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83672">
    <w:multiLevelType w:val="hybridMultilevel"/>
    <w:lvl w:ilvl="0" w:tplc="756956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83672">
    <w:abstractNumId w:val="554836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3252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