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KERESZTES CSILLA</w:t>
            </w:r>
          </w:p>
          <w:p w:rsidR="00C275A3" w:rsidRDefault="00A96AEC" w:rsidP="00C275A3">
            <w:pPr>
              <w:pStyle w:val="Hallgatokepzes"/>
            </w:pPr>
            <w:r>
              <w:t>Festő</w:t>
            </w:r>
            <w:r>
              <w:br/>
            </w:r>
            <w:r w:rsidR="00E77B23">
              <w:t>Osztatlan, 9.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Nyilas Márta Dla</w:t>
            </w:r>
          </w:p>
          <w:p w:rsidR="00DB4822" w:rsidRDefault="00DB4822" w:rsidP="00E11062">
            <w:pPr>
              <w:pStyle w:val="Konzulensek"/>
            </w:pPr>
            <w:r w:rsidRPr="00DB4822">
              <w:t>egyetemi docens,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Romantika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Festményemen egy álló női figura részlete látható ruhában, életnagyságnál valamivel nagyobb méretben. Középre helyezett, enyhén alulnézetből komponált beállításról van szó. Ruha mögé rejtett kezek, emelt fő, uralkodó testtartás jellemzi. A ruha fodrai a vászon közepétől egymást ritmikusan követve, szétterülő formában vezetik a néző tekintetét a kép aljáig, ahonnan aztán sejthető, hogy az tovább folytatódna a térben.</w:t>
      </w:r>
    </w:p>
    <w:p>
      <w:pPr>
        <w:pBdr/>
        <w:spacing w:before="240" w:after="240" w:line="240" w:lineRule="auto"/>
        <w:ind w:left="0" w:right="0"/>
        <w:jc w:val="left"/>
      </w:pPr>
      <w:r>
        <w:rPr>
          <w:color w:val="000000"/>
          <w:sz w:val="24"/>
          <w:szCs w:val="24"/>
        </w:rPr>
        <w:t xml:space="preserve">A képen ábrázolt női alakot sötét háttér elé helyeztem, amiből az alak fokozatosan kiemelkedik, erőteljes érzetet keltve, mintha felénk közeledne. Valójában azonban nincs mozgásban, csupán a ruha fodrainak kusza vonalaival kívántam érzékeltetni azt a zaklatott mozgást, amit a kép hangulata sugallni szeretne.</w:t>
      </w:r>
    </w:p>
    <w:p>
      <w:pPr>
        <w:pBdr/>
        <w:spacing w:before="240" w:after="240" w:line="240" w:lineRule="auto"/>
        <w:ind w:left="0" w:right="0"/>
        <w:jc w:val="left"/>
      </w:pPr>
      <w:r>
        <w:rPr>
          <w:color w:val="000000"/>
          <w:sz w:val="24"/>
          <w:szCs w:val="24"/>
        </w:rPr>
        <w:t xml:space="preserve">Ecsetkezelési technikámat általában a változatosság jellemzi, amit ennél a festményemnél is megtartottam. A nagyobb összefüggő felületeket ugyanúgy fontosnak tartottam elhelyezni a kompozícióban, mint a köztük elhelyezett, olykor rajzosabb, vékony ecsetvonásokkal kidolgozott formákat. A kusza tömeget időnként egybefüggő, plasztikusabb formákkal fogtam össze, ami által el tudtam kerülni, hogy szétessen a felület. Ugyanakkor a vászon szabadabban, festéktől mentesen hagyott felületeinek köszönhetően szellősebb, könnyedebb tudott maradni a kép.</w:t>
      </w:r>
    </w:p>
    <w:p>
      <w:pPr>
        <w:pBdr/>
        <w:spacing w:before="240" w:after="240" w:line="240" w:lineRule="auto"/>
        <w:ind w:left="0" w:right="0"/>
        <w:jc w:val="left"/>
      </w:pPr>
      <w:r>
        <w:rPr>
          <w:color w:val="000000"/>
          <w:sz w:val="24"/>
          <w:szCs w:val="24"/>
        </w:rPr>
        <w:t xml:space="preserve">A drámai hatást az ábrázolt formák jellege is erősíti. Munkám során ugyanis orvosi anatómiai tankönyveket, képanyagokat használtam fel. Különféle belső szerveket, testrészeket, izomcsoportokat és elhalt felületeket tanulmányoztam, hogy megfelelő módon tudjam megkomponálni a festményen ábrázolt alak ruhájának alkotórészeit.</w:t>
      </w:r>
    </w:p>
    <w:p>
      <w:pPr>
        <w:pBdr/>
        <w:spacing w:before="240" w:after="240" w:line="240" w:lineRule="auto"/>
        <w:ind w:left="0" w:right="0"/>
        <w:jc w:val="left"/>
      </w:pPr>
      <w:r>
        <w:rPr>
          <w:color w:val="000000"/>
          <w:sz w:val="24"/>
          <w:szCs w:val="24"/>
        </w:rPr>
        <w:t xml:space="preserve">A ruhaként felépített tömeget izmokkal díszítettem, hogy a textília hatását megközelítő módon egyfajta ritmikusan ismétlődő, fodros, és könnyed, női viselet hatását érjem el. Néhol ezeket a fodrokat eltérő színárnyalatokkal jelöltem a finomabb kelmét sejtető romantikus hangulat illúzióját szembetűnőbbé téve.</w:t>
      </w:r>
    </w:p>
    <w:p>
      <w:pPr>
        <w:pBdr/>
        <w:spacing w:before="240" w:after="240" w:line="240" w:lineRule="auto"/>
        <w:ind w:left="0" w:right="0"/>
        <w:jc w:val="left"/>
      </w:pPr>
      <w:r>
        <w:rPr>
          <w:color w:val="000000"/>
          <w:sz w:val="24"/>
          <w:szCs w:val="24"/>
        </w:rPr>
        <w:t xml:space="preserve">Végezetül egy teljesen torz testet kaptam, amit akár tekinthetnénk testünk kifordított képének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72680">
    <w:multiLevelType w:val="hybridMultilevel"/>
    <w:lvl w:ilvl="0" w:tplc="986865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72680">
    <w:abstractNumId w:val="998726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49025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