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NÓRA</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Nemes Csaba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Oszlop I-II.</w:t>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 egy két részből álló sorozat, amely négy képet tartalmaz. Egyenként két részből állnak, melyek függőleges helyzetben körülbelül két centiméteres távolságra helyezkednek el.</w:t>
      </w:r>
    </w:p>
    <w:p>
      <w:pPr>
        <w:pBdr/>
        <w:spacing w:before="240" w:after="240" w:line="240" w:lineRule="auto"/>
        <w:ind w:left="0" w:right="0"/>
        <w:jc w:val="left"/>
      </w:pPr>
      <w:r>
        <w:rPr>
          <w:color w:val="000000"/>
          <w:sz w:val="24"/>
          <w:szCs w:val="24"/>
        </w:rPr>
        <w:t xml:space="preserve">A sorozat mindegyik elemén a vászon tisztaságát és nyersességét hagytam érvényesülni, és csak a festett terültet alapoztam le. Ez azért volt fontos, mert a különböző anyagminőségek egymáshoz való viszonyulása régóta foglalkoztat. Megpróbáltam minél frissebben, alla prima módon megfesteni a képeket.</w:t>
      </w:r>
    </w:p>
    <w:p>
      <w:pPr>
        <w:pBdr/>
        <w:spacing w:before="240" w:after="240" w:line="240" w:lineRule="auto"/>
        <w:ind w:left="0" w:right="0"/>
        <w:jc w:val="left"/>
      </w:pPr>
      <w:r>
        <w:rPr>
          <w:color w:val="000000"/>
          <w:sz w:val="24"/>
          <w:szCs w:val="24"/>
        </w:rPr>
        <w:t xml:space="preserve">Az organikus természetes élővilággal szemben a szögletesség, az ember által készített objektumok összeférhetetlensége volt az a gondolat, ami izgatta a fantáziámat, de eddig nem tudtam hogyan és miként ábrázoljam. Minden növényi jelkép közül a legösszetettebb egyetemes szimbólumot, a fát választottam gondolataim leképezésére. Színhasználatomban is inkább csak egyfajta fikció vezérelt, nem pedig a valósághű megjelenítés. A célom az volt, hogy monumentális módon ábrázoljam felvetett témát. Amellyel a fa motívum logikailag jól illeszthető. Fontos volt, hogy a képek két részből álljanak ezzel szerettem volna megtörni a kép folytonosságát. Szállíthatóság szempontjából is sokkal praktikusabb.</w:t>
      </w:r>
    </w:p>
    <w:p>
      <w:pPr>
        <w:pBdr/>
        <w:spacing w:before="240" w:after="240" w:line="240" w:lineRule="auto"/>
        <w:ind w:left="0" w:right="0"/>
        <w:jc w:val="left"/>
      </w:pPr>
      <w:r>
        <w:rPr>
          <w:color w:val="000000"/>
          <w:sz w:val="24"/>
          <w:szCs w:val="24"/>
        </w:rPr>
        <w:t xml:space="preserve">Első képem a fa, gyökérzetből indul ki. A föld felszínén, mint egy léggyökér tekereg össze-vissza. A gyökérből kinövő törzs, számomra olyan, mint egy felkiáltó jel! Az egész fa átalakul egy olyan csatornarendszerré, ami folyamatosan szállít, nincs megállás. Kicsit olyan ez, mintha sok-sok csőből állna, amelyek szakaszonként változtatják színüket. Mintha minden sáv más és más ásványi anyagokat, fluidiumokat áramoltatna magán keresztül. Úgy tűnik, hogy a gyökérzet a levegőben rekedt, az éltető talaj felett, és csak a tudatunk hiteti el velünk, hogy a földből nőtt ki. Az ebből kifejlődő törzs szerepe mindaddig nem túl érdekes, amíg el nem jutunk odáig, ahol lezajlik egy drasztikus metamorfózis, ami egy törzsből kialakuló hideg színekből felépülő sávrendszert képez. Én ezt „elcsövesedésnek” hívom, ami egy teljesen más kontexusba hozza a fa motívumot. A csövek csupán formai azonosságban vannak a törzzsel. A felső képen nem látható más, mint ezek a nyugodt, áttetsző színsávok, amelyek végigfutnak a képen. Úgy is gondolok ezekre, mint az ember által épített oszloprendekre. Nem tudni hova tart, meddig ér, mit szállít, és kinek.</w:t>
      </w:r>
    </w:p>
    <w:p>
      <w:pPr>
        <w:pBdr/>
        <w:spacing w:before="240" w:after="240" w:line="240" w:lineRule="auto"/>
        <w:ind w:left="0" w:right="0"/>
        <w:jc w:val="left"/>
      </w:pPr>
      <w:r>
        <w:rPr>
          <w:color w:val="000000"/>
          <w:sz w:val="24"/>
          <w:szCs w:val="24"/>
        </w:rPr>
        <w:t xml:space="preserve">A sorozatom második része egy fenyő. Ez nem fikció, hanem egy valóságos jelenség leképezése. Figyelmem a környezetünk folyamatos megcsonkítására irányult. Ezen a munkán, csonkított, fölkopaszított gallyaktól részben megfosztott fenyő törzse látható. Nem szükséges az egész törzs látványa ahhoz, hogy érzékeljük a brutalitást. Monumentalitása és a kitörő csonkok ritmusos váltakozása fogott meg leginkább. Miközben festettem, sokszor úgy tűnt, mintha egy élő szögesdrót lenne, amit az ember vont saját területei köré.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75342">
    <w:multiLevelType w:val="hybridMultilevel"/>
    <w:lvl w:ilvl="0" w:tplc="59935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75342">
    <w:abstractNumId w:val="64375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253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