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HEGEDŰS EVELIN ALEXANDRA</w:t>
            </w:r>
          </w:p>
          <w:p w:rsidR="00C275A3" w:rsidRDefault="00A96AEC" w:rsidP="00C275A3">
            <w:pPr>
              <w:pStyle w:val="Hallgatokepzes"/>
            </w:pPr>
            <w:r>
              <w:t>Festő szak</w:t>
            </w:r>
            <w:r>
              <w:br/>
            </w:r>
            <w:r w:rsidR="00E77B23">
              <w:t>Osztatlan, 3. félév</w:t>
            </w:r>
          </w:p>
          <w:p w:rsidR="00C265CE" w:rsidRPr="009E5FF1" w:rsidRDefault="00E77B23" w:rsidP="00C275A3">
            <w:pPr>
              <w:pStyle w:val="Hallgatokepzes"/>
              <w:rPr>
                <w:b/>
                <w:caps/>
              </w:rPr>
            </w:pPr>
            <w:r>
              <w:t>Pécsi Tudományegyetem</w:t>
            </w:r>
            <w:r w:rsidR="00C275A3">
              <w:br/>
            </w:r>
            <w:r w:rsidR="00DB4822">
              <w:t>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Somody Péter Dla</w:t>
            </w:r>
          </w:p>
          <w:p w:rsidR="00DB4822" w:rsidRDefault="00DB4822" w:rsidP="00E11062">
            <w:pPr>
              <w:pStyle w:val="Konzulensek"/>
            </w:pPr>
            <w:r w:rsidRPr="00DB4822">
              <w:t>tanszékvezető docens,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elveszettek és az ő veszteségük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ELVESZTETTEK, ÉS AZ Ő VESZTESÉGÜK</w:t>
      </w:r>
    </w:p>
    <w:p>
      <w:pPr>
        <w:widowControl w:val="on"/>
        <w:pBdr/>
        <w:spacing w:before="240" w:after="240" w:line="240" w:lineRule="auto"/>
        <w:ind w:left="0" w:right="0"/>
        <w:jc w:val="left"/>
      </w:pPr>
      <w:r>
        <w:rPr>
          <w:color w:val="000000"/>
          <w:sz w:val="24"/>
          <w:szCs w:val="24"/>
        </w:rPr>
        <w:t xml:space="preserve">Hegedűs Evelin Alexandra</w:t>
      </w:r>
    </w:p>
    <w:p>
      <w:pPr>
        <w:widowControl w:val="on"/>
        <w:pBdr/>
        <w:spacing w:before="240" w:after="240" w:line="240" w:lineRule="auto"/>
        <w:ind w:left="0" w:right="0"/>
        <w:jc w:val="left"/>
      </w:pPr>
      <w:r>
        <w:rPr>
          <w:color w:val="000000"/>
          <w:sz w:val="24"/>
          <w:szCs w:val="24"/>
        </w:rPr>
        <w:t xml:space="preserve">Pécsi Tudományegyetem, Művészeti Kar</w:t>
      </w:r>
      <w:r>
        <w:rPr>
          <w:color w:val="000000"/>
          <w:sz w:val="24"/>
          <w:szCs w:val="24"/>
        </w:rPr>
        <w:br/>
        <w:t xml:space="preserve">Festő szak, Második évfolyam</w:t>
      </w:r>
    </w:p>
    <w:p>
      <w:pPr>
        <w:widowControl w:val="on"/>
        <w:pBdr/>
        <w:spacing w:before="240" w:after="240" w:line="240" w:lineRule="auto"/>
        <w:ind w:left="0" w:right="0"/>
        <w:jc w:val="left"/>
      </w:pPr>
      <w:r>
        <w:rPr>
          <w:color w:val="000000"/>
          <w:sz w:val="24"/>
          <w:szCs w:val="24"/>
        </w:rPr>
        <w:t xml:space="preserve">Témavezető: Prof. Somody Péter, tanszékvezető, egyetemi docens</w:t>
      </w:r>
    </w:p>
    <w:p>
      <w:pPr>
        <w:widowControl w:val="on"/>
        <w:pBdr/>
        <w:spacing w:before="240" w:after="240" w:line="240" w:lineRule="auto"/>
        <w:ind w:left="0" w:right="0"/>
        <w:jc w:val="left"/>
      </w:pPr>
      <w:r>
        <w:rPr>
          <w:color w:val="000000"/>
          <w:sz w:val="24"/>
          <w:szCs w:val="24"/>
        </w:rPr>
        <w:t xml:space="preserve">Pár hónapja kezdett mélyebben foglalkoztatni Vanitas-csendéletek üzenete, és hogy ezt az üzenetet milyen más eszközökkel, képtípusokkal lehet még kifejezni, mik kapcsolhatók még ehhez a témakörhöz, és végül én a személyes érzéseimet hogyan fejezhetném ki ebben a tárgykörben. Volt néhány régi, megkopott fotóm, melyeknek az ilyen irányú felhasználásán sokáig gondolkoztam. Másrészről vágyok rá, hogy megtaláljam az anyagok, ecsetkezelés, a komponálás olyan módját, hogy a létrehozott felületek segítsék a kifejezést.</w:t>
      </w:r>
      <w:r>
        <w:rPr>
          <w:color w:val="000000"/>
          <w:sz w:val="24"/>
          <w:szCs w:val="24"/>
        </w:rPr>
        <w:br/>
        <w:t xml:space="preserve">A beadott munkámban ezekre tettem kísérletet. A kép az említett témára épülő sorozat első tagja. Egy, az elhunyt nagyapámról készült fiatalkori, megsárgult fényképet vettem alapul, ami az ő elmúlt életének lenyomataként a Vanitas tárgykörébe kapcsolja az elkészült művemet. A kitalált színekkel felruházott belső udvar az ember életének díszleteként értelmezhető, amelyben viszont az ember már csak mint egy tűnő emlékkép jelenik meg. Az épített környezet fölújítható, így állandónak tekinthető, szemben az emberekkel, akiknek a teste, az élete örökké, és visszafordíthatatlanul változik. Mint köztudott, a festészet, és más alkotási tevékenységek jobbak, mint a legjobb terapeuta. Már személyesen is tapasztaltam, hogy a szeretteim hiányán könnyít, ha festés útján fölidézem őket, úgymond „újrateremtem” őket magamnak.</w:t>
      </w:r>
      <w:r>
        <w:rPr>
          <w:color w:val="000000"/>
          <w:sz w:val="24"/>
          <w:szCs w:val="24"/>
        </w:rPr>
        <w:br/>
        <w:t xml:space="preserve">A bemutatott festmény tehát a gondolati, technikai kísérletezésem, és a személyes „terápiám” eredménye.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731501">
    <w:multiLevelType w:val="hybridMultilevel"/>
    <w:lvl w:ilvl="0" w:tplc="240078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731501">
    <w:abstractNumId w:val="687315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48869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