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GÓRÉ SZABINA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Hegyi Csaba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Füle után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Füle után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Góré Szabina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Tudományegyetem, Művészeti Kar</w:t>
      </w:r>
      <w:r>
        <w:rPr>
          <w:color w:val="000000"/>
          <w:sz w:val="24"/>
          <w:szCs w:val="24"/>
        </w:rPr>
        <w:br/>
        <w:t xml:space="preserve">Festőművész szak, V. évfolyam</w:t>
      </w:r>
      <w:r>
        <w:rPr>
          <w:color w:val="000000"/>
          <w:sz w:val="24"/>
          <w:szCs w:val="24"/>
        </w:rPr>
        <w:br/>
        <w:t xml:space="preserve">Témavezető: dr. Hegyi Csaba DLA, adjunktus, szakmai főtárgy tanár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Pályázatom két darabból áll: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Széchenyi utca 70 x 62 cm, viaszkréta, viasz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Arckép 70 x 62 cm, méz, joghurt, szén, viasz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enkausztika és frottage technikákkal készült korábbi munkáim mellett egyfajta kitekintésnek, és kísérletnek minősül ez a két munka. A geometriai strukturáltság, például csempeburkolat átdörzsölése után, a szabadabb formákat kerestem (sima aszfalt). A szabályos és kimért rácsozás hozzájárul a kompozíció térbeliségének kialakításához. Az átdörzsöléssel létrehozott felületeket viaszpaszta rétegekkel fejlesztettem tovább. Ezt az információban gazdag munkafolyamatot redukáltam le a végsőkig.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legkevesebb eszközzel közelítettem meg a témát. Lehatárolt motívumok átdörzsölésére a művésztelepen került először sor. Ez az utcatáblák és közműfeliratok komponált rendszerének létrehozását jelenti. Jelen esetben Füle kis településéhez erősen köthető munkát szerettem volna létrehozni.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fekete arckép, hasonlóan kevés vizuális inger használatával készült. Itt már a frottage sem a szó szoros értelmében került a felületére, hanem az arc lett a „faktúrált” alap. A szürrealista Oscar Domínguez és Max Ernst nevéhez fűződő decalcomania eljárás megemlítése is szükségszerű. Az elkészült kép, okkal idézheti Veronika- kendőjének analógiáját, a folyamat során a forma átvitele volt a fő szempont, és nem az "igaz képmás" (latinul: vera icona) reprodukálása. Ugyanígy Yves Klein munkásságától is függetleníteném az arcképet.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Rorschach-próba, mint egyfajta aspektus. A kép szélének viaszolása után hívta fel a figyelmem a szakmai főtárgy tanárom Erdélyi Gábor munkásságára. Megemlíteném még Hantai Simont, aki szintén kísérletezett a vásznon való ecset nélküli nyomhagyással (pliage-technika).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70454">
    <w:multiLevelType w:val="hybridMultilevel"/>
    <w:lvl w:ilvl="0" w:tplc="25523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70454">
    <w:abstractNumId w:val="396704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4466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