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ZSIN</w:t>
            </w:r>
          </w:p>
          <w:p w:rsidR="00C275A3" w:rsidRDefault="00A96AEC" w:rsidP="00C275A3">
            <w:pPr>
              <w:pStyle w:val="Hallgatokepzes"/>
            </w:pPr>
            <w:r>
              <w:t>painter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Hegyi</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Altar-Ladder-Doghuse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ALTAR – LADDER – DOGHOUSE</w:t>
      </w:r>
    </w:p>
    <w:p>
      <w:pPr>
        <w:pBdr/>
        <w:spacing w:before="240" w:after="240" w:line="240" w:lineRule="auto"/>
        <w:ind w:left="0" w:right="0"/>
        <w:jc w:val="left"/>
      </w:pPr>
      <w:r>
        <w:rPr>
          <w:color w:val="000000"/>
          <w:sz w:val="24"/>
          <w:szCs w:val="24"/>
        </w:rPr>
        <w:t xml:space="preserve">Zsin Bence</w:t>
      </w:r>
      <w:r>
        <w:rPr>
          <w:color w:val="000000"/>
          <w:sz w:val="24"/>
          <w:szCs w:val="24"/>
        </w:rPr>
        <w:br/>
        <w:t xml:space="preserve">University of Pécs, Faculty of Fine Arts</w:t>
      </w:r>
      <w:r>
        <w:rPr>
          <w:color w:val="000000"/>
          <w:sz w:val="24"/>
          <w:szCs w:val="24"/>
        </w:rPr>
        <w:br/>
        <w:t xml:space="preserve">…</w:t>
      </w:r>
    </w:p>
    <w:p>
      <w:pPr>
        <w:pBdr/>
        <w:spacing w:before="240" w:after="240" w:line="240" w:lineRule="auto"/>
        <w:ind w:left="0" w:right="0"/>
        <w:jc w:val="left"/>
      </w:pPr>
      <w:r>
        <w:rPr>
          <w:color w:val="000000"/>
          <w:sz w:val="24"/>
          <w:szCs w:val="24"/>
        </w:rPr>
        <w:t xml:space="preserve">At the fall of 2012, I spent three weeks around the abandoned mine, the empty rooms, the left buildings and the akna of Széchenyi István Pit. I made three separate works in the basements of the buildings, which create a unitary world down there. I had the inspiration from my childhood, and from the time I spent around the pit. So these memories became the unique world of (the) mine. The materials, the surfaces, and the circumstances, what I had to work with, are as lonely, and abandoned as the world they have become.</w:t>
      </w:r>
      <w:r>
        <w:rPr>
          <w:color w:val="000000"/>
          <w:sz w:val="24"/>
          <w:szCs w:val="24"/>
        </w:rPr>
        <w:br/>
        <w:t xml:space="preserve">The first station is the altar, which pictures the life of a deaf-mute married couple. The scenes are painted and scratched into the wall of a room. Somewhere the wall is unwounded and covered with gold, but somewhere else it is pulled down until the bricks.</w:t>
      </w:r>
      <w:r>
        <w:rPr>
          <w:color w:val="000000"/>
          <w:sz w:val="24"/>
          <w:szCs w:val="24"/>
        </w:rPr>
        <w:br/>
        <w:t xml:space="preserve">The ladder supports the wall in a dark and inside corner of its room. A black stripe runs around the space, and its sources are slits and windows. The material of the balck stripe flows from these tears.</w:t>
      </w:r>
      <w:r>
        <w:rPr>
          <w:color w:val="000000"/>
          <w:sz w:val="24"/>
          <w:szCs w:val="24"/>
        </w:rPr>
        <w:br/>
        <w:t xml:space="preserve">The doghouse is so lonely as it sticks out of the floor, in the middle of the enormous room it has been placed. There are clouds in the background, and the lights of the deaf-mute couple’s life sift through a television in the darkness.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45566">
    <w:multiLevelType w:val="hybridMultilevel"/>
    <w:lvl w:ilvl="0" w:tplc="43369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45566">
    <w:abstractNumId w:val="25345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651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