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OLLÁRI SZABOLCS</w:t>
            </w:r>
          </w:p>
          <w:p w:rsidR="00C275A3" w:rsidRDefault="00A96AEC" w:rsidP="00C275A3">
            <w:pPr>
              <w:pStyle w:val="Hallgatokepzes"/>
            </w:pPr>
            <w:r>
              <w:t>Elektronikus Zenei Médiaművész</w:t>
            </w:r>
            <w:r>
              <w:br/>
            </w:r>
            <w:r w:rsidR="00E77B23">
              <w:t>BA, 3.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Balázs</w:t>
            </w:r>
          </w:p>
          <w:p w:rsidR="00DB4822" w:rsidRDefault="00DB4822" w:rsidP="00E11062">
            <w:pPr>
              <w:pStyle w:val="Konzulensek"/>
            </w:pPr>
            <w:r w:rsidRPr="00DB4822">
              <w:t>egyetemi 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OverCut No. 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OverCut No.01</w:t>
      </w:r>
    </w:p>
    <w:p>
      <w:pPr>
        <w:pBdr/>
        <w:spacing w:before="240" w:after="240" w:line="240" w:lineRule="auto"/>
        <w:ind w:left="0" w:right="0"/>
        <w:jc w:val="left"/>
      </w:pPr>
      <w:r>
        <w:rPr>
          <w:color w:val="000000"/>
          <w:sz w:val="24"/>
          <w:szCs w:val="24"/>
        </w:rPr>
        <w:t xml:space="preserve">Ollári Szabolcs</w:t>
      </w:r>
    </w:p>
    <w:p>
      <w:pPr>
        <w:pBdr/>
        <w:spacing w:before="240" w:after="240" w:line="240" w:lineRule="auto"/>
        <w:ind w:left="0" w:right="0"/>
        <w:jc w:val="left"/>
      </w:pPr>
      <w:r>
        <w:rPr>
          <w:color w:val="000000"/>
          <w:sz w:val="24"/>
          <w:szCs w:val="24"/>
        </w:rPr>
        <w:t xml:space="preserve">Pécsi Tudományegyetem, Művészeti Kar</w:t>
      </w:r>
      <w:r>
        <w:rPr>
          <w:color w:val="000000"/>
          <w:sz w:val="24"/>
          <w:szCs w:val="24"/>
        </w:rPr>
        <w:br/>
        <w:t xml:space="preserve">Elektronikus Zenei Médiaművészet szak, II. évfolyam</w:t>
      </w:r>
    </w:p>
    <w:p>
      <w:pPr>
        <w:pBdr/>
        <w:spacing w:before="240" w:after="240" w:line="240" w:lineRule="auto"/>
        <w:ind w:left="0" w:right="0"/>
        <w:jc w:val="left"/>
      </w:pPr>
      <w:r>
        <w:rPr>
          <w:color w:val="000000"/>
          <w:sz w:val="24"/>
          <w:szCs w:val="24"/>
        </w:rPr>
        <w:t xml:space="preserve">Kovács Balázs, PhD, egyetemi adjunktus</w:t>
      </w:r>
    </w:p>
    <w:p>
      <w:pPr>
        <w:pBdr/>
        <w:spacing w:before="240" w:after="240" w:line="240" w:lineRule="auto"/>
        <w:ind w:left="0" w:right="0"/>
        <w:jc w:val="left"/>
      </w:pPr>
      <w:r>
        <w:rPr>
          <w:color w:val="000000"/>
          <w:sz w:val="24"/>
          <w:szCs w:val="24"/>
        </w:rPr>
        <w:t xml:space="preserve">Az OverCut No.01 (VégVágás No. 01) egy kétcsatornás, digitális eljárással készített elektronikus zenei kísérlet, melyet 2012 nyarán készítettem. A darab rögzített hanganyag, így tehát szalagdarabnak tekinthetjük. A munka hossza 7'10”.</w:t>
      </w:r>
    </w:p>
    <w:p>
      <w:pPr>
        <w:pBdr/>
        <w:spacing w:before="240" w:after="240" w:line="240" w:lineRule="auto"/>
        <w:ind w:left="0" w:right="0"/>
        <w:jc w:val="left"/>
      </w:pPr>
      <w:r>
        <w:rPr>
          <w:color w:val="000000"/>
          <w:sz w:val="24"/>
          <w:szCs w:val="24"/>
        </w:rPr>
        <w:t xml:space="preserve">A darab címe két szóból áll össze, mégpedig az „over”, mint valaminek a vége és a „cut”, mint vágás. A „cut” szó utal az alapvető szerkeztő technikákra, mégpedig a vágásra, másolásra és beillesztésre, melyekkel a darab is készült, illetve az „over”, ami arra utal, hogy a vágások következtében valaminek vége lesz, valami elhal, ami adott esetben nem más, mint a hangzó anyag. Továbbá szójáték a „freecut” szóval, mely egy általam meghatározott „technika”, ami alapján készült a darab.</w:t>
      </w:r>
    </w:p>
    <w:p>
      <w:pPr>
        <w:pBdr/>
        <w:spacing w:before="240" w:after="240" w:line="240" w:lineRule="auto"/>
        <w:ind w:left="0" w:right="0"/>
        <w:jc w:val="left"/>
      </w:pPr>
      <w:r>
        <w:rPr>
          <w:color w:val="000000"/>
          <w:sz w:val="24"/>
          <w:szCs w:val="24"/>
        </w:rPr>
        <w:t xml:space="preserve">A darab alapanyaga egy ismert popzene 674 ezredmásodpercnyi részlete. A munka folyamán a Cool Edit Pro 2000 hanghullámszerkeztő programmal dolgoztam. Mivel a program wave-editor részét használtam kizárólag, ezért a darab tulajdonképpen egy sztereósávban lett megalkotva.</w:t>
      </w:r>
    </w:p>
    <w:p>
      <w:pPr>
        <w:pBdr/>
        <w:spacing w:before="240" w:after="240" w:line="240" w:lineRule="auto"/>
        <w:ind w:left="0" w:right="0"/>
        <w:jc w:val="left"/>
      </w:pPr>
      <w:r>
        <w:rPr>
          <w:color w:val="000000"/>
          <w:sz w:val="24"/>
          <w:szCs w:val="24"/>
        </w:rPr>
        <w:t xml:space="preserve">A darab két főbb részből áll. Az első részben az apró alapanyagból és a fent meghatározott technikák által igyekeztem egy új zenei anyagot létrehozni. A második részben az első rész utolsó pár másodpercét hasznátaom fel egy újabb zenei anyag és folyamat létrehozásához. Ez a folyamat úgy jött létre, hogy az adott anyagot másoltam, amit a mű végére beillesztettem, majd ennek a másolatnak a bal és jobb csatornájába önmagát rámásoltam, kisebb csúsztatásokkal, majd az így létrejött anyaggal az alábbi folyamatott többször is megismételtem. Ennek következtében digitális torzítás jött létre, melynek eredménye, hogy az anyagben impulusjelek és csendek jöttek létre.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08506">
    <w:multiLevelType w:val="hybridMultilevel"/>
    <w:lvl w:ilvl="0" w:tplc="67851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08506">
    <w:abstractNumId w:val="78108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9460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