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BOTH BALÁZS</w:t>
            </w:r>
          </w:p>
          <w:p w:rsidR="00C275A3" w:rsidRDefault="00A96AEC" w:rsidP="00C275A3">
            <w:pPr>
              <w:pStyle w:val="Hallgatokepzes"/>
            </w:pPr>
            <w:r>
              <w:t>Épületgépészeti és gépészeti eljárástechnikai mesterszak 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Goda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Érintőleges légvezetési rendszerek légsugarainak vizsgálata méréses módszerrel és CFD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érintőleges LVR-k széleskörű alkalmazása nemcsak az épületgépészetben, hanem az élelmiszeriparban is jellemző. A résbefúvó anemosztátból kilépő légsugarakat egy meghatározott felülettel érintkeztetik, melynek révén jelentkezik a Coanda-effektus, így javul a szellőzés hatásossága. A fentiek miatt definiálható egy „tapadási pont”, ahol egy átmeneti tartományt követően érvényesül a Coanda-effektus, így a belépő légsugár feltapad a felületre, majd azon „kúszva” halad tovább, növelve ezzel a szellőzés hatásosságát. Ennek megfelelően lényeges ismernünk a tapadási pont helyzetét és annak változását a szellőzési paraméterek függvényében.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érintőleges LVR-k vizsgálatával a hazai- és külföldi szakirodalom évtizedek óta foglalkozik. Lényeges tudni azonban, hogy az ezekben rögzített törvényszerűségek többnyire általános, egyik oldalról sem határolt sugarakra érvényesek. Az épületgépészet komplexitása ugyanakkor megköveteli a rendszerszemléletű vizsgálatot, így lényeges szempont, hogy az érintőleges LVR-ket az üzemeltetési- és/vagy telepítési viszonyok mellett vizsgáljuk.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Tavalyi dolgozatunkban a BME Épületgépészeti és Gépészeti Eljárástechnika Tanszékének Légtechnika Laboratóriumában egy résbefúvó anemosztáttal ellátott helyiség áramlási viszonyait vizsgáltuk méréses vizsgálati módszerrel. A befúvási térfogatáram csökkentésével különböző mérési sorozatokban bemutattuk a tapadási pont helyzetének változását három beállításban: izotermikus-, ferdeszögű izotermikus- és hűtött befúvás. A sebességmező mérése alapján vizsgáltuk a falon kúszó levegőréteg vastagságát, és bemutattuk a helyiség határoló szerkezetének a belépő légsugárra gyakorolt hatását. Láttuk, hogy a tapadási pont változásának pontosabb leírásához további mérési sorozatok felvétele szükséges. Célnak tűztük ki továbbá a mérési eredmények CFD-vel történő összehasonlítását.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Idei dolgozatunkban a mérőrendszer átalakításával és további mérési sorozatok felvételével kívántuk pontosítani a tapadási pont változását leíró függvényt. Bemutatjuk, hogy a hűtött levegő befúvása hogyan módosíthatja a belépő légsugár viselkedését. További vizsgálati célnak tűztük ki a belső fajlagos hőterhelés hatását a belépő légsugárra.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mérési eredményeinkkel validáljuk a numerikus modellt, majd kvalitatív módon szemléltetjük a helyiségben kialakuló szellőzési viszonyokat.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278385">
    <w:multiLevelType w:val="hybridMultilevel"/>
    <w:lvl w:ilvl="0" w:tplc="282364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278385">
    <w:abstractNumId w:val="892783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5449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