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FARKAS TÍMEA</w:t>
            </w:r>
          </w:p>
          <w:p w:rsidR="00C275A3" w:rsidRDefault="00A96AEC" w:rsidP="00C275A3">
            <w:pPr>
              <w:pStyle w:val="Hallgatokepzes"/>
            </w:pPr>
            <w:r>
              <w:t/>
            </w:r>
            <w:r>
              <w:br/>
            </w:r>
            <w:r w:rsidR="00E77B23">
              <w:t>Osztatlan, 9.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Konzulensek: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Ihász Sándor</w:t>
            </w:r>
          </w:p>
          <w:p w:rsidR="00DB4822" w:rsidRDefault="00DB4822" w:rsidP="00E11062">
            <w:pPr>
              <w:pStyle w:val="Konzulensek"/>
            </w:pPr>
            <w:r w:rsidRPr="00DB4822">
              <w:t>mb. oktató, Fellebbviteli Főügyész, KRE ÁJK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Deres Petronella</w:t>
            </w:r>
          </w:p>
          <w:p w:rsidR="00DB4822" w:rsidRDefault="00DB4822" w:rsidP="00E11062">
            <w:pPr>
              <w:pStyle w:val="Konzulensek"/>
            </w:pPr>
            <w:r w:rsidRPr="00DB4822">
              <w:t>tanszékvezető, egyetemi docens, KRE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Transznacionális szervezett bűnözés és kábítószer- kereskedelem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Összefoglaló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téma adott volt miután szakmai érdeklődésem tárgya mindig a szervezett bűnözés körül forgott- már évfolyamdolgozatot is ebben a témában írtam. Az ügyészségen és rendőrségen eltöltött szakmai gyakorlat során közelebbről is megismerkedhettem a kábítószer- kereskedelemmel, a felderítés és bizonyítás nehézségével. Rengeteg magyar és külföldi szerző írt már mind a szervezett mind a kábítószer bűzözésről. A szakirodalom bővelkedik ezekben a témákban. Interneten és könyvtárban is rengeteg szórakoztató és szakirodalmat lehet találni. Bízom benne, hogy a két terület összekapcsolása új színben tünteti fel ezt az érdekes szakterületet.</w:t>
      </w:r>
      <w:r>
        <w:rPr>
          <w:color w:val="000000"/>
          <w:sz w:val="24"/>
          <w:szCs w:val="24"/>
        </w:rPr>
        <w:br/>
        <w:t xml:space="preserve">A nemzetközi kábítószer- kereskedelem fontossága napjainkra a határok elmosódásával egyre jelentősebbé válik, egyre nagyobb a biztonsági kockázat, egyre több feladat hárul a hatóságokra és jogalkotókra. Magyarország speciális helyzete (külső schengeni határország) arra ösztönzi a jogalkotót, hogy különös érzékenységgel kezelje a kábítószer- kereskedelem problémáját.</w:t>
      </w:r>
      <w:r>
        <w:rPr>
          <w:color w:val="000000"/>
          <w:sz w:val="24"/>
          <w:szCs w:val="24"/>
        </w:rPr>
        <w:br/>
        <w:t xml:space="preserve">Kábítószer- kereskedelem révén a transznacionális szervezett bűnözés trendjeit mutatom be, történeti kitekintéssel kiegészítve. A napjainkban jellemző szervezett bűnözői tevékenységek mellett a téma fókuszpontja a nemzetközi kábítószer-kereskedelem, egyes kábítószer fajták bemutatásán keresztül.</w:t>
      </w:r>
      <w:r>
        <w:rPr>
          <w:color w:val="000000"/>
          <w:sz w:val="24"/>
          <w:szCs w:val="24"/>
        </w:rPr>
        <w:br/>
        <w:t xml:space="preserve">A dolgozat arra keresi a választ, hogy a kábítószer- kereskedelem, kábítószer problémák megjelenése együtt jár-e a szervezett bűnözéssel, és ha igen milyen okokból alakult így. A kábítószerfajták egyes bemutatása során választ keresek arra, hogy minden kábítószerfajta egyforma módon erősíti-e a kábítószer-kereskedelmet. Foglalkozom a drogpolitikai irányzatokkal és a marihuána eltérő európai szabályozásával.</w:t>
      </w:r>
      <w:r>
        <w:rPr>
          <w:color w:val="000000"/>
          <w:sz w:val="24"/>
          <w:szCs w:val="24"/>
        </w:rPr>
        <w:br/>
        <w:t xml:space="preserve">A hazai keresletcsökkentés, a prevención keresztül lehet a kábítószer- kereskedelem megoldásának egyik kulcsa.</w:t>
      </w:r>
      <w:r>
        <w:rPr>
          <w:color w:val="000000"/>
          <w:sz w:val="24"/>
          <w:szCs w:val="24"/>
        </w:rPr>
        <w:br/>
        <w:t xml:space="preserve">Az albán maffiától és leánykereskedelmi hálózatoktól kolumbiai drogbárókon át a Pakisztánból kiinduló heroin szállítmányig és az Afrika partjain hajózó kalózokig a világ szinte minden tájára elkalauzolom az olvasót.</w:t>
      </w:r>
    </w:p>
    <w:p>
      <w:pPr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3334473">
    <w:multiLevelType w:val="hybridMultilevel"/>
    <w:lvl w:ilvl="0" w:tplc="8779578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3334473">
    <w:abstractNumId w:val="3333447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8599257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