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ROBERT KOVACS</w:t>
            </w:r>
          </w:p>
          <w:p w:rsidR="00C275A3" w:rsidRDefault="00A96AEC" w:rsidP="00C275A3">
            <w:pPr>
              <w:pStyle w:val="Hallgatokepzes"/>
            </w:pPr>
            <w:r>
              <w:t>Mechanical engineer</w:t>
            </w:r>
            <w:r>
              <w:br/>
            </w:r>
            <w:r w:rsidR="00E77B23">
              <w:t>BSc, 6.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 University</w:t>
            </w:r>
            <w:r w:rsidR="00C275A3">
              <w:br/>
            </w:r>
            <w:r w:rsidR="00DB4822">
              <w:t>Donát Bánki Faculty of Mechanical and Safety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ZSUZSA SZILÁGYI-NAGY</w:t>
            </w:r>
          </w:p>
          <w:p w:rsidR="00DB4822" w:rsidRDefault="00C275A3" w:rsidP="004D7940">
            <w:pPr>
              <w:pStyle w:val="Hallgatokepzes"/>
            </w:pPr>
            <w:r>
              <w:t>Mechatronics Engineer</w:t>
            </w:r>
            <w:r w:rsidR="00A96AEC">
              <w:br/>
              <w:t>BSc, 6. semester</w:t>
            </w:r>
          </w:p>
          <w:p w:rsidR="00DB4822" w:rsidRDefault="00DB4822" w:rsidP="004D7940">
            <w:pPr>
              <w:pStyle w:val="Hallgatointezmeny-kar"/>
            </w:pPr>
            <w:r>
              <w:t>Óbuda University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Donát Bánki Faculty of Mechanical and Safety Engineering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László Legeza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OE BGK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Olympic Recurve Bow: Comparison of limbs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 Archers of the 21st century do not use their bows to defend their motherland, but nevertheless for the fame of their country. The old-timers, i.e. the traditional bows – to suit new requirements – have been replaced by more powerful and more accurate Olympic recurve bows. A lot of measurements have been performed to study the mechanical properties of this ancient weapon. The aim of the present study was to find out whether there is a physically measurable difference between the traditional and the recurve type. And also whether recurve bows are really better than traditional ones.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 The object of this study is to measure the mechanical properties of Olympic recurve bows’ limbs, and compare them to each other.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      The present study consists of the following parts:</w:t>
      </w:r>
    </w:p>
    <w:p>
      <w:pPr>
        <w:pStyle w:val="ListParagraphPHPDOCX"/>
        <w:numPr>
          <w:ilvl w:val="0"/>
          <w:numId w:val="96100893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The history of bows,</w:t>
      </w:r>
    </w:p>
    <w:p>
      <w:pPr>
        <w:pStyle w:val="ListParagraphPHPDOCX"/>
        <w:numPr>
          <w:ilvl w:val="0"/>
          <w:numId w:val="96100893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Olympic bows’ main parts,</w:t>
      </w:r>
    </w:p>
    <w:p>
      <w:pPr>
        <w:pStyle w:val="ListParagraphPHPDOCX"/>
        <w:numPr>
          <w:ilvl w:val="0"/>
          <w:numId w:val="96100893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The mechanical properties of bows,</w:t>
      </w:r>
    </w:p>
    <w:p>
      <w:pPr>
        <w:pStyle w:val="ListParagraphPHPDOCX"/>
        <w:numPr>
          <w:ilvl w:val="0"/>
          <w:numId w:val="96100893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Efficiency of limbs,</w:t>
      </w:r>
    </w:p>
    <w:p>
      <w:pPr>
        <w:pStyle w:val="ListParagraphPHPDOCX"/>
        <w:numPr>
          <w:ilvl w:val="0"/>
          <w:numId w:val="96100893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Experimental methods and results,</w:t>
      </w:r>
    </w:p>
    <w:p>
      <w:pPr>
        <w:pStyle w:val="ListParagraphPHPDOCX"/>
        <w:numPr>
          <w:ilvl w:val="0"/>
          <w:numId w:val="96100893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Summary and evaluation of the results of analysis,</w:t>
      </w:r>
    </w:p>
    <w:p>
      <w:pPr>
        <w:pStyle w:val="ListParagraphPHPDOCX"/>
        <w:numPr>
          <w:ilvl w:val="0"/>
          <w:numId w:val="96100893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Possibilities of further research.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100893">
    <w:multiLevelType w:val="hybridMultilevel"/>
    <w:lvl w:ilvl="0" w:tplc="500933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100893">
    <w:abstractNumId w:val="9610089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39803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